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178AA" w14:textId="0F8150E2" w:rsidR="002B5F71" w:rsidRDefault="002B5F71" w:rsidP="002B5F71">
      <w:pPr>
        <w:spacing w:after="0"/>
        <w:jc w:val="both"/>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t>2020 SMALL EMPLOYER AWEI</w:t>
      </w:r>
      <w:r w:rsidR="0082666A">
        <w:rPr>
          <w:rFonts w:ascii="Calibri" w:eastAsia="Cambria" w:hAnsi="Calibri" w:cs="Times New Roman"/>
          <w:b/>
          <w:smallCaps/>
          <w:noProof/>
          <w:sz w:val="36"/>
          <w:szCs w:val="24"/>
          <w:lang w:eastAsia="en-AU"/>
        </w:rPr>
        <w:t xml:space="preserve"> (500 or less employees)</w:t>
      </w:r>
    </w:p>
    <w:p w14:paraId="12337599" w14:textId="77777777" w:rsidR="00252B63" w:rsidRPr="00935805" w:rsidRDefault="00252B63" w:rsidP="001F290A">
      <w:pPr>
        <w:spacing w:after="0" w:line="240" w:lineRule="auto"/>
        <w:contextualSpacing/>
        <w:rPr>
          <w:rFonts w:ascii="Calibri" w:eastAsia="Cambria" w:hAnsi="Calibri" w:cs="Times New Roman"/>
          <w:b/>
          <w:smallCaps/>
          <w:noProof/>
          <w:sz w:val="36"/>
          <w:szCs w:val="40"/>
          <w:lang w:eastAsia="en-AU"/>
        </w:rPr>
      </w:pPr>
      <w:r w:rsidRPr="00935805">
        <w:rPr>
          <w:rFonts w:ascii="Calibri" w:eastAsia="Cambria" w:hAnsi="Calibri" w:cs="Times New Roman"/>
          <w:b/>
          <w:smallCaps/>
          <w:noProof/>
          <w:sz w:val="36"/>
          <w:szCs w:val="40"/>
          <w:lang w:eastAsia="en-AU"/>
        </w:rPr>
        <w:t xml:space="preserve">Section 1: </w:t>
      </w:r>
      <w:r w:rsidR="002D54AA">
        <w:rPr>
          <w:rFonts w:ascii="Calibri" w:eastAsia="Cambria" w:hAnsi="Calibri" w:cs="Times New Roman"/>
          <w:b/>
          <w:smallCaps/>
          <w:noProof/>
          <w:sz w:val="36"/>
          <w:szCs w:val="40"/>
          <w:lang w:eastAsia="en-AU"/>
        </w:rPr>
        <w:t xml:space="preserve">HR Policy &amp; Diversity Practice </w:t>
      </w:r>
      <w:r w:rsidR="006A3804">
        <w:rPr>
          <w:rFonts w:ascii="Calibri" w:eastAsia="Cambria" w:hAnsi="Calibri" w:cs="Times New Roman"/>
          <w:b/>
          <w:smallCaps/>
          <w:noProof/>
          <w:sz w:val="36"/>
          <w:szCs w:val="40"/>
          <w:lang w:eastAsia="en-AU"/>
        </w:rPr>
        <w:t xml:space="preserve"> </w:t>
      </w:r>
    </w:p>
    <w:p w14:paraId="5B331D30" w14:textId="77777777" w:rsidR="00252B63" w:rsidRDefault="00252B63" w:rsidP="001F290A">
      <w:pPr>
        <w:spacing w:after="0" w:line="240" w:lineRule="auto"/>
        <w:contextualSpacing/>
        <w:rPr>
          <w:rFonts w:ascii="Calibri" w:eastAsia="Cambria" w:hAnsi="Calibri" w:cs="Times New Roman"/>
          <w:sz w:val="20"/>
          <w:szCs w:val="24"/>
          <w:lang w:eastAsia="en-AU"/>
        </w:rPr>
      </w:pPr>
      <w:r w:rsidRPr="001F290A">
        <w:rPr>
          <w:rFonts w:ascii="Calibri" w:eastAsia="Cambria" w:hAnsi="Calibri" w:cs="Times New Roman"/>
          <w:sz w:val="20"/>
          <w:szCs w:val="24"/>
          <w:lang w:eastAsia="en-AU"/>
        </w:rPr>
        <w:t>All employers to complete this year.  Points may be carried over for this portion of the index subsequent years.</w:t>
      </w:r>
    </w:p>
    <w:p w14:paraId="52F39387" w14:textId="77777777" w:rsidR="006A3804" w:rsidRPr="001F290A" w:rsidRDefault="006A3804" w:rsidP="001F290A">
      <w:pPr>
        <w:spacing w:after="0" w:line="240" w:lineRule="auto"/>
        <w:contextualSpacing/>
        <w:rPr>
          <w:rFonts w:ascii="Calibri" w:eastAsia="Cambria" w:hAnsi="Calibri" w:cs="Times New Roman"/>
          <w:sz w:val="20"/>
          <w:szCs w:val="24"/>
          <w:lang w:eastAsia="en-AU"/>
        </w:rPr>
      </w:pPr>
    </w:p>
    <w:tbl>
      <w:tblPr>
        <w:tblStyle w:val="TableGrid1"/>
        <w:tblW w:w="0" w:type="auto"/>
        <w:tblLook w:val="04A0" w:firstRow="1" w:lastRow="0" w:firstColumn="1" w:lastColumn="0" w:noHBand="0" w:noVBand="1"/>
      </w:tblPr>
      <w:tblGrid>
        <w:gridCol w:w="6658"/>
        <w:gridCol w:w="1842"/>
        <w:gridCol w:w="5448"/>
      </w:tblGrid>
      <w:tr w:rsidR="0055433D" w:rsidRPr="00935805" w14:paraId="6BF083F9" w14:textId="77777777" w:rsidTr="00C97858">
        <w:trPr>
          <w:trHeight w:val="176"/>
        </w:trPr>
        <w:tc>
          <w:tcPr>
            <w:tcW w:w="8500" w:type="dxa"/>
            <w:gridSpan w:val="2"/>
            <w:tcBorders>
              <w:top w:val="single" w:sz="4" w:space="0" w:color="auto"/>
              <w:left w:val="single" w:sz="4" w:space="0" w:color="auto"/>
              <w:bottom w:val="single" w:sz="4" w:space="0" w:color="auto"/>
              <w:right w:val="nil"/>
            </w:tcBorders>
            <w:shd w:val="clear" w:color="auto" w:fill="00B0F0"/>
          </w:tcPr>
          <w:p w14:paraId="656F7AC2" w14:textId="77777777" w:rsidR="002B5F71" w:rsidRPr="002B5F71" w:rsidRDefault="002B5F71" w:rsidP="0055433D">
            <w:pPr>
              <w:numPr>
                <w:ilvl w:val="0"/>
                <w:numId w:val="1"/>
              </w:numPr>
              <w:ind w:left="357" w:hanging="357"/>
              <w:contextualSpacing/>
              <w:rPr>
                <w:b/>
                <w:caps/>
                <w:sz w:val="20"/>
              </w:rPr>
            </w:pPr>
            <w:r>
              <w:rPr>
                <w:b/>
                <w:sz w:val="20"/>
              </w:rPr>
              <w:t>HR POLICIES &amp; PRACTICE</w:t>
            </w:r>
            <w:r w:rsidRPr="00C97858">
              <w:rPr>
                <w:b/>
                <w:caps/>
                <w:color w:val="FFFFFF" w:themeColor="background1"/>
                <w:sz w:val="20"/>
              </w:rPr>
              <w:t xml:space="preserve"> </w:t>
            </w:r>
          </w:p>
          <w:p w14:paraId="00C540B8" w14:textId="77777777" w:rsidR="0055433D" w:rsidRPr="00935805" w:rsidRDefault="00512E9C" w:rsidP="002B5F71">
            <w:pPr>
              <w:ind w:left="357"/>
              <w:contextualSpacing/>
              <w:rPr>
                <w:b/>
                <w:caps/>
                <w:sz w:val="20"/>
              </w:rPr>
            </w:pPr>
            <w:r w:rsidRPr="00C97858">
              <w:rPr>
                <w:b/>
                <w:caps/>
                <w:color w:val="FFFFFF" w:themeColor="background1"/>
                <w:sz w:val="20"/>
              </w:rPr>
              <w:t>Foundation:</w:t>
            </w:r>
            <w:r w:rsidR="0045229C">
              <w:rPr>
                <w:b/>
                <w:color w:val="FFFFFF" w:themeColor="background1"/>
                <w:sz w:val="20"/>
              </w:rPr>
              <w:t xml:space="preserve"> </w:t>
            </w:r>
            <w:r>
              <w:rPr>
                <w:b/>
                <w:sz w:val="20"/>
              </w:rPr>
              <w:t>Anti-discrimination Policy</w:t>
            </w:r>
          </w:p>
        </w:tc>
        <w:tc>
          <w:tcPr>
            <w:tcW w:w="5448" w:type="dxa"/>
            <w:tcBorders>
              <w:top w:val="single" w:sz="4" w:space="0" w:color="auto"/>
              <w:left w:val="nil"/>
              <w:bottom w:val="single" w:sz="4" w:space="0" w:color="auto"/>
              <w:right w:val="single" w:sz="4" w:space="0" w:color="auto"/>
            </w:tcBorders>
            <w:shd w:val="clear" w:color="auto" w:fill="00B0F0"/>
          </w:tcPr>
          <w:p w14:paraId="2A5076F6" w14:textId="77777777" w:rsidR="0055433D" w:rsidRPr="00935805" w:rsidRDefault="0055433D" w:rsidP="0055433D">
            <w:pPr>
              <w:ind w:left="357"/>
              <w:contextualSpacing/>
              <w:jc w:val="right"/>
              <w:rPr>
                <w:b/>
                <w:sz w:val="20"/>
              </w:rPr>
            </w:pPr>
          </w:p>
        </w:tc>
      </w:tr>
      <w:tr w:rsidR="0055433D" w:rsidRPr="00935805" w14:paraId="76A39838" w14:textId="77777777" w:rsidTr="0055433D">
        <w:trPr>
          <w:trHeight w:val="986"/>
        </w:trPr>
        <w:tc>
          <w:tcPr>
            <w:tcW w:w="13948" w:type="dxa"/>
            <w:gridSpan w:val="3"/>
            <w:tcBorders>
              <w:top w:val="single" w:sz="4" w:space="0" w:color="auto"/>
              <w:bottom w:val="single" w:sz="4" w:space="0" w:color="auto"/>
            </w:tcBorders>
          </w:tcPr>
          <w:p w14:paraId="0503CD2D" w14:textId="77777777" w:rsidR="0055433D" w:rsidRDefault="0055433D" w:rsidP="0055433D">
            <w:pPr>
              <w:contextualSpacing/>
              <w:rPr>
                <w:b/>
                <w:sz w:val="20"/>
              </w:rPr>
            </w:pPr>
            <w:r>
              <w:rPr>
                <w:b/>
                <w:sz w:val="20"/>
              </w:rPr>
              <w:t>Our anti-discrimination/ EEO policy clearly prohibits discrimination based on</w:t>
            </w:r>
            <w:r w:rsidR="00C97858">
              <w:rPr>
                <w:b/>
                <w:sz w:val="20"/>
              </w:rPr>
              <w:t>:</w:t>
            </w:r>
          </w:p>
          <w:p w14:paraId="7DE2EDD1" w14:textId="77777777" w:rsidR="0055433D" w:rsidRPr="0055433D" w:rsidRDefault="0055433D" w:rsidP="003E1C71">
            <w:pPr>
              <w:pStyle w:val="ListParagraph"/>
              <w:numPr>
                <w:ilvl w:val="0"/>
                <w:numId w:val="27"/>
              </w:numPr>
              <w:rPr>
                <w:b/>
                <w:sz w:val="20"/>
              </w:rPr>
            </w:pPr>
            <w:r w:rsidRPr="0055433D">
              <w:rPr>
                <w:b/>
                <w:sz w:val="20"/>
              </w:rPr>
              <w:t>Sexual orientation</w:t>
            </w:r>
          </w:p>
          <w:p w14:paraId="05CA6D28" w14:textId="77777777" w:rsidR="0055433D" w:rsidRPr="0055433D" w:rsidRDefault="0055433D" w:rsidP="003E1C71">
            <w:pPr>
              <w:pStyle w:val="ListParagraph"/>
              <w:numPr>
                <w:ilvl w:val="0"/>
                <w:numId w:val="27"/>
              </w:numPr>
              <w:rPr>
                <w:b/>
                <w:sz w:val="20"/>
              </w:rPr>
            </w:pPr>
            <w:r w:rsidRPr="0055433D">
              <w:rPr>
                <w:b/>
                <w:sz w:val="20"/>
              </w:rPr>
              <w:t>Gender identity</w:t>
            </w:r>
          </w:p>
          <w:p w14:paraId="41CA3F52" w14:textId="7C8D5BF6" w:rsidR="0055433D" w:rsidRPr="0055433D" w:rsidRDefault="0055433D" w:rsidP="003E1C71">
            <w:pPr>
              <w:pStyle w:val="ListParagraph"/>
              <w:numPr>
                <w:ilvl w:val="0"/>
                <w:numId w:val="27"/>
              </w:numPr>
              <w:rPr>
                <w:b/>
                <w:sz w:val="20"/>
              </w:rPr>
            </w:pPr>
            <w:r w:rsidRPr="0055433D">
              <w:rPr>
                <w:b/>
                <w:sz w:val="20"/>
              </w:rPr>
              <w:t>Intersex</w:t>
            </w:r>
            <w:r w:rsidRPr="00652816">
              <w:rPr>
                <w:b/>
                <w:sz w:val="20"/>
              </w:rPr>
              <w:t xml:space="preserve"> variation</w:t>
            </w:r>
            <w:r w:rsidR="00AC6B19">
              <w:rPr>
                <w:b/>
                <w:sz w:val="20"/>
              </w:rPr>
              <w:t xml:space="preserve"> (or </w:t>
            </w:r>
            <w:r w:rsidR="00AB1171">
              <w:rPr>
                <w:b/>
                <w:sz w:val="20"/>
              </w:rPr>
              <w:t xml:space="preserve">Intersex </w:t>
            </w:r>
            <w:r w:rsidR="00AC6B19">
              <w:rPr>
                <w:b/>
                <w:sz w:val="20"/>
              </w:rPr>
              <w:t>identity as per Sex Discrimination Act)</w:t>
            </w:r>
          </w:p>
          <w:p w14:paraId="06EBF194" w14:textId="77777777" w:rsidR="0055433D" w:rsidRPr="00935805" w:rsidRDefault="0055433D" w:rsidP="0055433D">
            <w:pPr>
              <w:contextualSpacing/>
              <w:rPr>
                <w:b/>
                <w:sz w:val="20"/>
              </w:rPr>
            </w:pPr>
          </w:p>
          <w:p w14:paraId="249F6481" w14:textId="7C244D9E" w:rsidR="00C97858" w:rsidRDefault="0055433D" w:rsidP="0055433D">
            <w:pPr>
              <w:contextualSpacing/>
              <w:rPr>
                <w:i/>
                <w:sz w:val="20"/>
              </w:rPr>
            </w:pPr>
            <w:r w:rsidRPr="00C97858">
              <w:rPr>
                <w:i/>
                <w:sz w:val="20"/>
              </w:rPr>
              <w:t xml:space="preserve">The policy must </w:t>
            </w:r>
            <w:r w:rsidR="00C97858">
              <w:rPr>
                <w:i/>
                <w:sz w:val="20"/>
              </w:rPr>
              <w:t xml:space="preserve">clearly </w:t>
            </w:r>
            <w:r w:rsidRPr="00C97858">
              <w:rPr>
                <w:i/>
                <w:sz w:val="20"/>
              </w:rPr>
              <w:t>include all three</w:t>
            </w:r>
            <w:r w:rsidR="00C97858" w:rsidRPr="00C97858">
              <w:rPr>
                <w:i/>
                <w:sz w:val="20"/>
              </w:rPr>
              <w:t xml:space="preserve"> </w:t>
            </w:r>
            <w:r w:rsidR="00C97858">
              <w:rPr>
                <w:i/>
                <w:sz w:val="20"/>
              </w:rPr>
              <w:t>items</w:t>
            </w:r>
            <w:r w:rsidR="00C97858" w:rsidRPr="00C97858">
              <w:rPr>
                <w:i/>
                <w:sz w:val="20"/>
              </w:rPr>
              <w:t xml:space="preserve"> mentioned above. </w:t>
            </w:r>
            <w:r w:rsidR="00380514">
              <w:rPr>
                <w:i/>
                <w:sz w:val="20"/>
              </w:rPr>
              <w:t>Please provide:</w:t>
            </w:r>
          </w:p>
          <w:p w14:paraId="11DF6303" w14:textId="77777777" w:rsidR="00C97858" w:rsidRPr="00C97858" w:rsidRDefault="00C97858" w:rsidP="00C97858">
            <w:pPr>
              <w:pStyle w:val="ListParagraph"/>
              <w:numPr>
                <w:ilvl w:val="0"/>
                <w:numId w:val="38"/>
              </w:numPr>
              <w:rPr>
                <w:i/>
                <w:sz w:val="20"/>
              </w:rPr>
            </w:pPr>
            <w:r>
              <w:rPr>
                <w:i/>
                <w:sz w:val="20"/>
              </w:rPr>
              <w:t>a copy of this policy</w:t>
            </w:r>
          </w:p>
          <w:p w14:paraId="41E61BC4" w14:textId="3A6D7D4A" w:rsidR="0055433D" w:rsidRPr="00AB1171" w:rsidRDefault="0055433D" w:rsidP="00AB1171">
            <w:pPr>
              <w:ind w:left="360"/>
              <w:rPr>
                <w:i/>
                <w:sz w:val="20"/>
              </w:rPr>
            </w:pPr>
          </w:p>
          <w:p w14:paraId="64C8E720" w14:textId="77777777" w:rsidR="00190D29" w:rsidRDefault="006A63A9" w:rsidP="00380514">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42209291" w14:textId="17C2ACBF" w:rsidR="00380514" w:rsidRPr="00380514" w:rsidRDefault="00380514" w:rsidP="00380514">
            <w:pPr>
              <w:spacing w:after="160" w:line="259" w:lineRule="auto"/>
              <w:contextualSpacing/>
              <w:rPr>
                <w:color w:val="FF0000"/>
                <w:sz w:val="20"/>
              </w:rPr>
            </w:pPr>
          </w:p>
        </w:tc>
      </w:tr>
      <w:tr w:rsidR="00B4465F" w:rsidRPr="00935805" w14:paraId="3CFDE2F6" w14:textId="77777777" w:rsidTr="00C97858">
        <w:trPr>
          <w:trHeight w:val="176"/>
        </w:trPr>
        <w:tc>
          <w:tcPr>
            <w:tcW w:w="8500" w:type="dxa"/>
            <w:gridSpan w:val="2"/>
            <w:tcBorders>
              <w:top w:val="single" w:sz="4" w:space="0" w:color="auto"/>
              <w:left w:val="single" w:sz="4" w:space="0" w:color="auto"/>
              <w:bottom w:val="single" w:sz="4" w:space="0" w:color="auto"/>
              <w:right w:val="nil"/>
            </w:tcBorders>
            <w:shd w:val="clear" w:color="auto" w:fill="00B0F0"/>
          </w:tcPr>
          <w:p w14:paraId="7D138A7C" w14:textId="77777777" w:rsidR="00B4465F" w:rsidRPr="00935805" w:rsidRDefault="002B5F71" w:rsidP="001F290A">
            <w:pPr>
              <w:numPr>
                <w:ilvl w:val="0"/>
                <w:numId w:val="1"/>
              </w:numPr>
              <w:ind w:left="357" w:hanging="357"/>
              <w:contextualSpacing/>
              <w:rPr>
                <w:b/>
                <w:caps/>
                <w:sz w:val="20"/>
              </w:rPr>
            </w:pPr>
            <w:r>
              <w:rPr>
                <w:b/>
                <w:sz w:val="20"/>
              </w:rPr>
              <w:t>HR POLICIES &amp; PRACTICE</w:t>
            </w:r>
            <w:r w:rsidRPr="00C97858">
              <w:rPr>
                <w:b/>
                <w:caps/>
                <w:color w:val="FFFFFF" w:themeColor="background1"/>
                <w:sz w:val="20"/>
              </w:rPr>
              <w:t xml:space="preserve"> </w:t>
            </w:r>
            <w:r>
              <w:rPr>
                <w:b/>
                <w:caps/>
                <w:color w:val="FFFFFF" w:themeColor="background1"/>
                <w:sz w:val="20"/>
              </w:rPr>
              <w:br/>
            </w:r>
            <w:r w:rsidR="00512E9C" w:rsidRPr="00C97858">
              <w:rPr>
                <w:b/>
                <w:caps/>
                <w:color w:val="FFFFFF" w:themeColor="background1"/>
                <w:sz w:val="20"/>
              </w:rPr>
              <w:t>Foundation:</w:t>
            </w:r>
            <w:r w:rsidR="0045229C">
              <w:rPr>
                <w:b/>
                <w:color w:val="FFFFFF" w:themeColor="background1"/>
                <w:sz w:val="20"/>
              </w:rPr>
              <w:t xml:space="preserve"> </w:t>
            </w:r>
            <w:r w:rsidR="00512E9C" w:rsidRPr="00935805">
              <w:rPr>
                <w:b/>
                <w:sz w:val="20"/>
              </w:rPr>
              <w:t>Removal of the terms: ‘Sexual Preference’ or ‘Lifestyle Choice(s)’</w:t>
            </w:r>
          </w:p>
        </w:tc>
        <w:tc>
          <w:tcPr>
            <w:tcW w:w="5448" w:type="dxa"/>
            <w:tcBorders>
              <w:top w:val="single" w:sz="4" w:space="0" w:color="auto"/>
              <w:left w:val="nil"/>
              <w:bottom w:val="single" w:sz="4" w:space="0" w:color="auto"/>
              <w:right w:val="single" w:sz="4" w:space="0" w:color="auto"/>
            </w:tcBorders>
            <w:shd w:val="clear" w:color="auto" w:fill="00B0F0"/>
          </w:tcPr>
          <w:p w14:paraId="71B4B7D9" w14:textId="77777777" w:rsidR="00B4465F" w:rsidRPr="00935805" w:rsidRDefault="00B4465F" w:rsidP="001F290A">
            <w:pPr>
              <w:ind w:left="357"/>
              <w:contextualSpacing/>
              <w:jc w:val="right"/>
              <w:rPr>
                <w:b/>
                <w:sz w:val="20"/>
              </w:rPr>
            </w:pPr>
          </w:p>
        </w:tc>
      </w:tr>
      <w:tr w:rsidR="00B4465F" w:rsidRPr="00935805" w14:paraId="76E02DBD" w14:textId="77777777" w:rsidTr="00923FE5">
        <w:trPr>
          <w:trHeight w:val="986"/>
        </w:trPr>
        <w:tc>
          <w:tcPr>
            <w:tcW w:w="13948" w:type="dxa"/>
            <w:gridSpan w:val="3"/>
            <w:tcBorders>
              <w:top w:val="single" w:sz="4" w:space="0" w:color="auto"/>
              <w:bottom w:val="single" w:sz="4" w:space="0" w:color="auto"/>
            </w:tcBorders>
          </w:tcPr>
          <w:p w14:paraId="72F8DD31" w14:textId="77777777" w:rsidR="00B4465F" w:rsidRPr="00935805" w:rsidRDefault="00B4465F" w:rsidP="001F290A">
            <w:pPr>
              <w:contextualSpacing/>
              <w:rPr>
                <w:b/>
                <w:sz w:val="20"/>
              </w:rPr>
            </w:pPr>
            <w:r w:rsidRPr="00935805">
              <w:rPr>
                <w:b/>
                <w:sz w:val="20"/>
              </w:rPr>
              <w:t>We have conducted a review to ensure that any reference to ‘sexual preference’ or ‘lifestyle choice’ within polic</w:t>
            </w:r>
            <w:r w:rsidR="00AC6B19">
              <w:rPr>
                <w:b/>
                <w:sz w:val="20"/>
              </w:rPr>
              <w:t>y</w:t>
            </w:r>
            <w:r w:rsidRPr="00935805">
              <w:rPr>
                <w:b/>
                <w:sz w:val="20"/>
              </w:rPr>
              <w:t xml:space="preserve"> documentation, diversity references, on external facing websites and/or company intranet pages has been replaced with the words ‘sexual orientation.’ </w:t>
            </w:r>
          </w:p>
          <w:p w14:paraId="504A9B3C" w14:textId="77777777" w:rsidR="00B4465F" w:rsidRPr="00935805" w:rsidRDefault="00B4465F" w:rsidP="001F290A">
            <w:pPr>
              <w:contextualSpacing/>
              <w:rPr>
                <w:b/>
                <w:sz w:val="20"/>
              </w:rPr>
            </w:pPr>
          </w:p>
          <w:p w14:paraId="59321F24" w14:textId="77777777" w:rsidR="00B4465F" w:rsidRPr="00935805" w:rsidRDefault="00B4465F" w:rsidP="001F290A">
            <w:pPr>
              <w:contextualSpacing/>
              <w:rPr>
                <w:i/>
                <w:sz w:val="20"/>
              </w:rPr>
            </w:pPr>
            <w:r w:rsidRPr="00935805">
              <w:rPr>
                <w:i/>
                <w:sz w:val="20"/>
              </w:rPr>
              <w:t xml:space="preserve">Please provide name and contact details of senior representative who can, if required, verify the above:  </w:t>
            </w:r>
          </w:p>
          <w:p w14:paraId="72E199D1" w14:textId="77777777" w:rsidR="00B4465F" w:rsidRPr="00935805" w:rsidRDefault="00B4465F" w:rsidP="001F290A">
            <w:pPr>
              <w:contextualSpacing/>
              <w:rPr>
                <w:i/>
                <w:sz w:val="20"/>
              </w:rPr>
            </w:pPr>
          </w:p>
          <w:p w14:paraId="541FD8B1" w14:textId="77777777" w:rsidR="00190D29" w:rsidRDefault="006A63A9" w:rsidP="00380514">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4E10094" w14:textId="2269E917" w:rsidR="00380514" w:rsidRPr="00380514" w:rsidRDefault="00380514" w:rsidP="00380514">
            <w:pPr>
              <w:spacing w:after="160" w:line="259" w:lineRule="auto"/>
              <w:contextualSpacing/>
              <w:rPr>
                <w:color w:val="FF0000"/>
                <w:sz w:val="20"/>
              </w:rPr>
            </w:pPr>
          </w:p>
        </w:tc>
      </w:tr>
      <w:tr w:rsidR="00B4465F" w:rsidRPr="00935805" w14:paraId="353C81F4" w14:textId="77777777" w:rsidTr="00C97858">
        <w:trPr>
          <w:trHeight w:val="65"/>
        </w:trPr>
        <w:tc>
          <w:tcPr>
            <w:tcW w:w="8500" w:type="dxa"/>
            <w:gridSpan w:val="2"/>
            <w:tcBorders>
              <w:top w:val="single" w:sz="4" w:space="0" w:color="auto"/>
              <w:right w:val="nil"/>
            </w:tcBorders>
            <w:shd w:val="clear" w:color="auto" w:fill="00B0F0"/>
          </w:tcPr>
          <w:p w14:paraId="1147B528" w14:textId="77777777" w:rsidR="002B5F71" w:rsidRPr="002B5F71" w:rsidRDefault="002B5F71" w:rsidP="001F290A">
            <w:pPr>
              <w:numPr>
                <w:ilvl w:val="0"/>
                <w:numId w:val="1"/>
              </w:numPr>
              <w:ind w:left="357" w:hanging="357"/>
              <w:contextualSpacing/>
              <w:rPr>
                <w:b/>
                <w:sz w:val="20"/>
              </w:rPr>
            </w:pPr>
            <w:r>
              <w:rPr>
                <w:b/>
                <w:sz w:val="20"/>
              </w:rPr>
              <w:t>HR POLICIES &amp; PRACTICE</w:t>
            </w:r>
            <w:r w:rsidRPr="00C97858">
              <w:rPr>
                <w:b/>
                <w:color w:val="FFFFFF" w:themeColor="background1"/>
                <w:sz w:val="20"/>
              </w:rPr>
              <w:t xml:space="preserve"> </w:t>
            </w:r>
          </w:p>
          <w:p w14:paraId="06FD7F00" w14:textId="77777777" w:rsidR="00B4465F" w:rsidRPr="00935805" w:rsidRDefault="00512E9C" w:rsidP="002B5F71">
            <w:pPr>
              <w:ind w:left="357"/>
              <w:contextualSpacing/>
              <w:rPr>
                <w:b/>
                <w:sz w:val="20"/>
              </w:rPr>
            </w:pPr>
            <w:r w:rsidRPr="00C97858">
              <w:rPr>
                <w:b/>
                <w:color w:val="FFFFFF" w:themeColor="background1"/>
                <w:sz w:val="20"/>
              </w:rPr>
              <w:t xml:space="preserve">FOUNDATION: </w:t>
            </w:r>
            <w:r w:rsidRPr="00935805">
              <w:rPr>
                <w:b/>
                <w:sz w:val="20"/>
              </w:rPr>
              <w:t>LGBTIQ Inclusivity within Policies and Benefits</w:t>
            </w:r>
          </w:p>
        </w:tc>
        <w:tc>
          <w:tcPr>
            <w:tcW w:w="5448" w:type="dxa"/>
            <w:tcBorders>
              <w:top w:val="single" w:sz="4" w:space="0" w:color="auto"/>
              <w:left w:val="nil"/>
            </w:tcBorders>
            <w:shd w:val="clear" w:color="auto" w:fill="00B0F0"/>
          </w:tcPr>
          <w:p w14:paraId="45FDD0B5" w14:textId="77777777" w:rsidR="00B4465F" w:rsidRPr="00935805" w:rsidRDefault="00B4465F" w:rsidP="001F290A">
            <w:pPr>
              <w:contextualSpacing/>
              <w:jc w:val="right"/>
              <w:rPr>
                <w:b/>
                <w:sz w:val="20"/>
              </w:rPr>
            </w:pPr>
          </w:p>
        </w:tc>
      </w:tr>
      <w:tr w:rsidR="00B4465F" w:rsidRPr="00935805" w14:paraId="28BF5017" w14:textId="77777777" w:rsidTr="00190D29">
        <w:trPr>
          <w:trHeight w:val="416"/>
        </w:trPr>
        <w:tc>
          <w:tcPr>
            <w:tcW w:w="13948" w:type="dxa"/>
            <w:gridSpan w:val="3"/>
            <w:tcBorders>
              <w:bottom w:val="single" w:sz="4" w:space="0" w:color="auto"/>
            </w:tcBorders>
          </w:tcPr>
          <w:p w14:paraId="6D522B14" w14:textId="77777777" w:rsidR="00B4465F" w:rsidRPr="00935805" w:rsidRDefault="00B4465F" w:rsidP="001F290A">
            <w:pPr>
              <w:contextualSpacing/>
              <w:rPr>
                <w:b/>
                <w:sz w:val="20"/>
              </w:rPr>
            </w:pPr>
            <w:r w:rsidRPr="00935805">
              <w:rPr>
                <w:b/>
                <w:sz w:val="20"/>
              </w:rPr>
              <w:t xml:space="preserve">On our policy intranet pages </w:t>
            </w:r>
            <w:r w:rsidR="007F1727">
              <w:rPr>
                <w:b/>
                <w:sz w:val="20"/>
              </w:rPr>
              <w:t>(</w:t>
            </w:r>
            <w:r w:rsidRPr="00935805">
              <w:rPr>
                <w:b/>
                <w:sz w:val="20"/>
              </w:rPr>
              <w:t xml:space="preserve">or </w:t>
            </w:r>
            <w:r w:rsidR="007F1727">
              <w:rPr>
                <w:b/>
                <w:sz w:val="20"/>
              </w:rPr>
              <w:t xml:space="preserve">upfront </w:t>
            </w:r>
            <w:r w:rsidRPr="00935805">
              <w:rPr>
                <w:b/>
                <w:sz w:val="20"/>
              </w:rPr>
              <w:t>within our policy documentation</w:t>
            </w:r>
            <w:r w:rsidR="007F1727">
              <w:rPr>
                <w:b/>
                <w:sz w:val="20"/>
              </w:rPr>
              <w:t>)</w:t>
            </w:r>
            <w:r w:rsidRPr="00935805">
              <w:rPr>
                <w:b/>
                <w:sz w:val="20"/>
              </w:rPr>
              <w:t xml:space="preserve">, we have made it </w:t>
            </w:r>
            <w:r w:rsidRPr="006417BC">
              <w:rPr>
                <w:b/>
                <w:i/>
                <w:sz w:val="20"/>
                <w:u w:val="single"/>
              </w:rPr>
              <w:t>explicitly clear</w:t>
            </w:r>
            <w:r w:rsidRPr="00935805">
              <w:rPr>
                <w:b/>
                <w:sz w:val="20"/>
              </w:rPr>
              <w:t xml:space="preserve"> that all p</w:t>
            </w:r>
            <w:r w:rsidR="00E17170" w:rsidRPr="00935805">
              <w:rPr>
                <w:b/>
                <w:sz w:val="20"/>
              </w:rPr>
              <w:t>olicies are inclusive of LGBTIQ</w:t>
            </w:r>
            <w:r w:rsidRPr="00935805">
              <w:rPr>
                <w:b/>
                <w:sz w:val="20"/>
              </w:rPr>
              <w:t xml:space="preserve"> employees and their families (where families are included within policies/benefits).</w:t>
            </w:r>
          </w:p>
          <w:p w14:paraId="044B9C60" w14:textId="77777777" w:rsidR="00B4465F" w:rsidRPr="00935805" w:rsidRDefault="00B4465F" w:rsidP="001F290A">
            <w:pPr>
              <w:contextualSpacing/>
              <w:rPr>
                <w:b/>
                <w:sz w:val="20"/>
              </w:rPr>
            </w:pPr>
          </w:p>
          <w:p w14:paraId="63BAB6F6" w14:textId="77777777" w:rsidR="00B4465F" w:rsidRPr="00935805" w:rsidRDefault="00B4465F" w:rsidP="001F290A">
            <w:pPr>
              <w:contextualSpacing/>
              <w:rPr>
                <w:i/>
                <w:sz w:val="20"/>
              </w:rPr>
            </w:pPr>
            <w:r w:rsidRPr="00935805">
              <w:rPr>
                <w:i/>
                <w:sz w:val="20"/>
              </w:rPr>
              <w:t>Please provide screenshot or insert attachment of information where you state the explicit inclusion of LGBTIQ employees (and families where relevant) within policies/benefits (please do NOT attach complete policies).</w:t>
            </w:r>
          </w:p>
          <w:p w14:paraId="0D09DC07" w14:textId="77777777" w:rsidR="00B4465F" w:rsidRPr="00935805" w:rsidRDefault="00B4465F" w:rsidP="001F290A">
            <w:pPr>
              <w:contextualSpacing/>
              <w:rPr>
                <w:i/>
                <w:sz w:val="20"/>
              </w:rPr>
            </w:pPr>
          </w:p>
          <w:p w14:paraId="2387B88A" w14:textId="0A5794E3" w:rsidR="00190D29" w:rsidRPr="002B5F71" w:rsidRDefault="006A63A9" w:rsidP="002B5F71">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w:t>
            </w:r>
            <w:r w:rsidR="002B5F71">
              <w:rPr>
                <w:color w:val="FF0000"/>
                <w:sz w:val="20"/>
              </w:rPr>
              <w:t>me of Attached File(s)</w:t>
            </w:r>
          </w:p>
        </w:tc>
      </w:tr>
      <w:tr w:rsidR="00B4465F" w:rsidRPr="00935805" w14:paraId="2FED387A" w14:textId="77777777" w:rsidTr="00C97858">
        <w:trPr>
          <w:trHeight w:val="70"/>
        </w:trPr>
        <w:tc>
          <w:tcPr>
            <w:tcW w:w="8500" w:type="dxa"/>
            <w:gridSpan w:val="2"/>
            <w:tcBorders>
              <w:bottom w:val="single" w:sz="4" w:space="0" w:color="auto"/>
              <w:right w:val="nil"/>
            </w:tcBorders>
            <w:shd w:val="clear" w:color="auto" w:fill="00B0F0"/>
          </w:tcPr>
          <w:p w14:paraId="4E70408C" w14:textId="77777777" w:rsidR="00B4465F" w:rsidRPr="00935805" w:rsidRDefault="002B5F71" w:rsidP="001F290A">
            <w:pPr>
              <w:numPr>
                <w:ilvl w:val="0"/>
                <w:numId w:val="1"/>
              </w:numPr>
              <w:ind w:left="357" w:hanging="357"/>
              <w:contextualSpacing/>
              <w:rPr>
                <w:b/>
                <w:caps/>
                <w:sz w:val="20"/>
              </w:rPr>
            </w:pPr>
            <w:r>
              <w:rPr>
                <w:b/>
                <w:sz w:val="20"/>
              </w:rPr>
              <w:lastRenderedPageBreak/>
              <w:t>HR POLICIES &amp; PRACTICE</w:t>
            </w:r>
            <w:r w:rsidRPr="00C97858">
              <w:rPr>
                <w:b/>
                <w:caps/>
                <w:noProof/>
                <w:color w:val="FFFFFF" w:themeColor="background1"/>
                <w:sz w:val="20"/>
                <w:lang w:eastAsia="en-AU"/>
              </w:rPr>
              <w:t xml:space="preserve"> </w:t>
            </w:r>
            <w:r>
              <w:rPr>
                <w:b/>
                <w:caps/>
                <w:noProof/>
                <w:color w:val="FFFFFF" w:themeColor="background1"/>
                <w:sz w:val="20"/>
                <w:lang w:eastAsia="en-AU"/>
              </w:rPr>
              <w:br/>
            </w:r>
            <w:r w:rsidR="00512E9C" w:rsidRPr="00C97858">
              <w:rPr>
                <w:b/>
                <w:caps/>
                <w:noProof/>
                <w:color w:val="FFFFFF" w:themeColor="background1"/>
                <w:sz w:val="20"/>
                <w:lang w:eastAsia="en-AU"/>
              </w:rPr>
              <w:t xml:space="preserve">Advanced: </w:t>
            </w:r>
            <w:r w:rsidR="00512E9C" w:rsidRPr="00935805">
              <w:rPr>
                <w:b/>
                <w:noProof/>
                <w:sz w:val="20"/>
                <w:lang w:eastAsia="en-AU"/>
              </w:rPr>
              <w:t>New Parent Leave Inclusive to LGBTIQ Families</w:t>
            </w:r>
          </w:p>
        </w:tc>
        <w:tc>
          <w:tcPr>
            <w:tcW w:w="5448" w:type="dxa"/>
            <w:tcBorders>
              <w:left w:val="nil"/>
              <w:bottom w:val="single" w:sz="4" w:space="0" w:color="auto"/>
            </w:tcBorders>
            <w:shd w:val="clear" w:color="auto" w:fill="00B0F0"/>
          </w:tcPr>
          <w:p w14:paraId="43690B8F" w14:textId="77777777" w:rsidR="00B4465F" w:rsidRPr="00935805" w:rsidRDefault="00B4465F" w:rsidP="001F290A">
            <w:pPr>
              <w:contextualSpacing/>
              <w:jc w:val="right"/>
              <w:rPr>
                <w:b/>
                <w:sz w:val="20"/>
              </w:rPr>
            </w:pPr>
          </w:p>
        </w:tc>
      </w:tr>
      <w:tr w:rsidR="00B4465F" w:rsidRPr="00935805" w14:paraId="746880E2" w14:textId="77777777" w:rsidTr="00923FE5">
        <w:trPr>
          <w:trHeight w:val="132"/>
        </w:trPr>
        <w:tc>
          <w:tcPr>
            <w:tcW w:w="13948" w:type="dxa"/>
            <w:gridSpan w:val="3"/>
            <w:tcBorders>
              <w:bottom w:val="single" w:sz="4" w:space="0" w:color="auto"/>
            </w:tcBorders>
          </w:tcPr>
          <w:p w14:paraId="3A9C7DC2" w14:textId="77777777" w:rsidR="00252B63" w:rsidRPr="00935805" w:rsidRDefault="00252B63" w:rsidP="001F290A">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6417BC">
              <w:rPr>
                <w:b/>
                <w:i/>
                <w:sz w:val="20"/>
                <w:u w:val="single"/>
              </w:rPr>
              <w:t>explicitly communicate</w:t>
            </w:r>
            <w:r w:rsidRPr="00935805">
              <w:rPr>
                <w:b/>
                <w:sz w:val="20"/>
              </w:rPr>
              <w:t xml:space="preserve"> that our New Parent Leave (or equivalent) includes those who have children via surrogacy, adoption and/or foster arrangements regardless of employee gender.</w:t>
            </w:r>
            <w:r w:rsidR="00BA34D4">
              <w:rPr>
                <w:b/>
                <w:sz w:val="20"/>
              </w:rPr>
              <w:t xml:space="preserve"> </w:t>
            </w:r>
          </w:p>
          <w:p w14:paraId="2091425C" w14:textId="77777777" w:rsidR="00B4465F" w:rsidRPr="00935805" w:rsidRDefault="00B4465F" w:rsidP="001F290A">
            <w:pPr>
              <w:contextualSpacing/>
              <w:rPr>
                <w:b/>
                <w:sz w:val="20"/>
              </w:rPr>
            </w:pPr>
          </w:p>
          <w:p w14:paraId="7FAB96D0" w14:textId="77777777" w:rsidR="00252B63" w:rsidRPr="00935805" w:rsidRDefault="00BA34D4" w:rsidP="001F290A">
            <w:pPr>
              <w:contextualSpacing/>
              <w:rPr>
                <w:i/>
                <w:sz w:val="20"/>
              </w:rPr>
            </w:pPr>
            <w:r>
              <w:rPr>
                <w:i/>
                <w:sz w:val="20"/>
              </w:rPr>
              <w:t>For full points, p</w:t>
            </w:r>
            <w:r w:rsidR="00252B63" w:rsidRPr="00935805">
              <w:rPr>
                <w:i/>
                <w:sz w:val="20"/>
              </w:rPr>
              <w:t>lease identify:</w:t>
            </w:r>
          </w:p>
          <w:p w14:paraId="74C5B021" w14:textId="77777777" w:rsidR="00252B63" w:rsidRPr="00935805" w:rsidRDefault="00252B63" w:rsidP="001F290A">
            <w:pPr>
              <w:numPr>
                <w:ilvl w:val="0"/>
                <w:numId w:val="2"/>
              </w:numPr>
              <w:contextualSpacing/>
              <w:rPr>
                <w:i/>
                <w:sz w:val="20"/>
              </w:rPr>
            </w:pPr>
            <w:r w:rsidRPr="00935805">
              <w:rPr>
                <w:i/>
                <w:sz w:val="20"/>
              </w:rPr>
              <w:t>If leave covers surrogacy</w:t>
            </w:r>
            <w:r w:rsidR="00BA34D4">
              <w:rPr>
                <w:i/>
                <w:sz w:val="20"/>
              </w:rPr>
              <w:t xml:space="preserve"> and </w:t>
            </w:r>
            <w:r w:rsidR="00BA34D4" w:rsidRPr="00BA34D4">
              <w:rPr>
                <w:i/>
                <w:sz w:val="20"/>
              </w:rPr>
              <w:t>where the availability of this leave is clearly communicated</w:t>
            </w:r>
          </w:p>
          <w:p w14:paraId="5F02EAE1" w14:textId="77777777" w:rsidR="00252B63" w:rsidRPr="00935805" w:rsidRDefault="00252B63" w:rsidP="001F290A">
            <w:pPr>
              <w:numPr>
                <w:ilvl w:val="0"/>
                <w:numId w:val="2"/>
              </w:numPr>
              <w:contextualSpacing/>
              <w:rPr>
                <w:i/>
                <w:sz w:val="20"/>
              </w:rPr>
            </w:pPr>
            <w:r w:rsidRPr="00935805">
              <w:rPr>
                <w:i/>
                <w:sz w:val="20"/>
              </w:rPr>
              <w:t>If leave covers adoption</w:t>
            </w:r>
            <w:r w:rsidR="00BA34D4">
              <w:rPr>
                <w:i/>
                <w:sz w:val="20"/>
              </w:rPr>
              <w:t xml:space="preserve"> and </w:t>
            </w:r>
            <w:r w:rsidR="00BA34D4" w:rsidRPr="00BA34D4">
              <w:rPr>
                <w:i/>
                <w:sz w:val="20"/>
              </w:rPr>
              <w:t>where the availability of this leave is clearly communicated</w:t>
            </w:r>
          </w:p>
          <w:p w14:paraId="0DF9B48D" w14:textId="77777777" w:rsidR="00252B63" w:rsidRPr="00935805" w:rsidRDefault="00252B63" w:rsidP="001F290A">
            <w:pPr>
              <w:numPr>
                <w:ilvl w:val="0"/>
                <w:numId w:val="2"/>
              </w:numPr>
              <w:contextualSpacing/>
              <w:rPr>
                <w:i/>
                <w:sz w:val="20"/>
              </w:rPr>
            </w:pPr>
            <w:r w:rsidRPr="00935805">
              <w:rPr>
                <w:i/>
                <w:sz w:val="20"/>
              </w:rPr>
              <w:t>If leave covers foster arrangement</w:t>
            </w:r>
            <w:r w:rsidR="00BA34D4">
              <w:rPr>
                <w:i/>
                <w:sz w:val="20"/>
              </w:rPr>
              <w:t xml:space="preserve"> and </w:t>
            </w:r>
            <w:r w:rsidR="00BA34D4" w:rsidRPr="00BA34D4">
              <w:rPr>
                <w:i/>
                <w:sz w:val="20"/>
              </w:rPr>
              <w:t>where the availability of this leave is clearly communicated</w:t>
            </w:r>
          </w:p>
          <w:p w14:paraId="3F902D89" w14:textId="77777777" w:rsidR="00B4465F" w:rsidRPr="00935805" w:rsidRDefault="00B4465F" w:rsidP="001F290A">
            <w:pPr>
              <w:contextualSpacing/>
              <w:rPr>
                <w:i/>
                <w:sz w:val="20"/>
              </w:rPr>
            </w:pPr>
          </w:p>
          <w:p w14:paraId="192FAFF9"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557E96B5" w14:textId="77777777" w:rsidR="00380514" w:rsidRPr="00935805" w:rsidRDefault="00380514" w:rsidP="001F290A">
            <w:pPr>
              <w:contextualSpacing/>
              <w:rPr>
                <w:i/>
                <w:sz w:val="20"/>
              </w:rPr>
            </w:pPr>
          </w:p>
        </w:tc>
      </w:tr>
      <w:tr w:rsidR="00252B63" w:rsidRPr="00935805" w14:paraId="04EAEA75" w14:textId="77777777" w:rsidTr="00C97858">
        <w:trPr>
          <w:trHeight w:val="67"/>
        </w:trPr>
        <w:tc>
          <w:tcPr>
            <w:tcW w:w="6658" w:type="dxa"/>
            <w:tcBorders>
              <w:right w:val="nil"/>
            </w:tcBorders>
            <w:shd w:val="clear" w:color="auto" w:fill="00B0F0"/>
          </w:tcPr>
          <w:p w14:paraId="682543DA" w14:textId="77777777" w:rsidR="00252B63" w:rsidRPr="00935805" w:rsidRDefault="002B5F71" w:rsidP="001F290A">
            <w:pPr>
              <w:numPr>
                <w:ilvl w:val="0"/>
                <w:numId w:val="1"/>
              </w:numPr>
              <w:ind w:left="357" w:hanging="357"/>
              <w:contextualSpacing/>
              <w:rPr>
                <w:b/>
                <w:caps/>
                <w:sz w:val="20"/>
              </w:rPr>
            </w:pPr>
            <w:r>
              <w:rPr>
                <w:b/>
                <w:sz w:val="20"/>
              </w:rPr>
              <w:t>HR POLICIES &amp; PRACTICE</w:t>
            </w:r>
            <w:r w:rsidRPr="00C97858">
              <w:rPr>
                <w:b/>
                <w:caps/>
                <w:noProof/>
                <w:color w:val="FFFFFF" w:themeColor="background1"/>
                <w:sz w:val="20"/>
                <w:lang w:eastAsia="en-AU"/>
              </w:rPr>
              <w:t xml:space="preserve"> </w:t>
            </w:r>
            <w:r>
              <w:rPr>
                <w:b/>
                <w:caps/>
                <w:noProof/>
                <w:color w:val="FFFFFF" w:themeColor="background1"/>
                <w:sz w:val="20"/>
                <w:lang w:eastAsia="en-AU"/>
              </w:rPr>
              <w:br/>
            </w:r>
            <w:r w:rsidR="00512E9C" w:rsidRPr="00C97858">
              <w:rPr>
                <w:b/>
                <w:caps/>
                <w:noProof/>
                <w:color w:val="FFFFFF" w:themeColor="background1"/>
                <w:sz w:val="20"/>
                <w:lang w:eastAsia="en-AU"/>
              </w:rPr>
              <w:t xml:space="preserve">ADVANCED: </w:t>
            </w:r>
            <w:r w:rsidR="00512E9C" w:rsidRPr="00935805">
              <w:rPr>
                <w:b/>
                <w:noProof/>
                <w:sz w:val="20"/>
                <w:lang w:eastAsia="en-AU"/>
              </w:rPr>
              <w:t>Third Party Policies</w:t>
            </w:r>
          </w:p>
        </w:tc>
        <w:tc>
          <w:tcPr>
            <w:tcW w:w="7290" w:type="dxa"/>
            <w:gridSpan w:val="2"/>
            <w:tcBorders>
              <w:left w:val="nil"/>
            </w:tcBorders>
            <w:shd w:val="clear" w:color="auto" w:fill="00B0F0"/>
          </w:tcPr>
          <w:p w14:paraId="78A8F5CE" w14:textId="77777777" w:rsidR="00B4465F" w:rsidRPr="00935805" w:rsidRDefault="00B4465F" w:rsidP="001F290A">
            <w:pPr>
              <w:ind w:left="357"/>
              <w:contextualSpacing/>
              <w:jc w:val="right"/>
              <w:rPr>
                <w:b/>
                <w:sz w:val="20"/>
              </w:rPr>
            </w:pPr>
          </w:p>
        </w:tc>
      </w:tr>
      <w:tr w:rsidR="00252B63" w:rsidRPr="00935805" w14:paraId="4D2BC52B" w14:textId="77777777" w:rsidTr="00923FE5">
        <w:trPr>
          <w:trHeight w:val="699"/>
        </w:trPr>
        <w:tc>
          <w:tcPr>
            <w:tcW w:w="13948" w:type="dxa"/>
            <w:gridSpan w:val="3"/>
            <w:tcBorders>
              <w:bottom w:val="single" w:sz="4" w:space="0" w:color="auto"/>
            </w:tcBorders>
          </w:tcPr>
          <w:p w14:paraId="43313F7A" w14:textId="77777777" w:rsidR="00E17170" w:rsidRDefault="00E17170" w:rsidP="001F290A">
            <w:pPr>
              <w:contextualSpacing/>
              <w:rPr>
                <w:b/>
                <w:sz w:val="20"/>
              </w:rPr>
            </w:pPr>
            <w:r w:rsidRPr="00935805">
              <w:rPr>
                <w:b/>
                <w:sz w:val="20"/>
              </w:rPr>
              <w:t xml:space="preserve">We have audited third party service providers to ensure they align with our non-discriminatory policies and procedures and that they are inclusive of LGBTIQ people and their families. </w:t>
            </w:r>
          </w:p>
          <w:p w14:paraId="535D1545" w14:textId="77777777" w:rsidR="009811A1" w:rsidRPr="00935805" w:rsidRDefault="009811A1" w:rsidP="001F290A">
            <w:pPr>
              <w:contextualSpacing/>
              <w:rPr>
                <w:b/>
                <w:sz w:val="20"/>
              </w:rPr>
            </w:pPr>
          </w:p>
          <w:p w14:paraId="3505CBC3" w14:textId="77777777" w:rsidR="00E17170" w:rsidRPr="00935805" w:rsidRDefault="00E17170" w:rsidP="001F290A">
            <w:pPr>
              <w:contextualSpacing/>
              <w:rPr>
                <w:b/>
                <w:sz w:val="20"/>
              </w:rPr>
            </w:pPr>
            <w:r w:rsidRPr="00935805">
              <w:rPr>
                <w:b/>
                <w:sz w:val="20"/>
              </w:rPr>
              <w:t xml:space="preserve">Please select </w:t>
            </w:r>
            <w:r w:rsidRPr="009811A1">
              <w:rPr>
                <w:b/>
                <w:i/>
                <w:sz w:val="20"/>
                <w:u w:val="single"/>
              </w:rPr>
              <w:t>all</w:t>
            </w:r>
            <w:r w:rsidR="009811A1" w:rsidRPr="009811A1">
              <w:rPr>
                <w:b/>
                <w:i/>
                <w:sz w:val="20"/>
              </w:rPr>
              <w:t xml:space="preserve"> </w:t>
            </w:r>
            <w:r w:rsidRPr="009811A1">
              <w:rPr>
                <w:b/>
                <w:sz w:val="20"/>
              </w:rPr>
              <w:t>that</w:t>
            </w:r>
            <w:r w:rsidRPr="00935805">
              <w:rPr>
                <w:b/>
                <w:sz w:val="20"/>
              </w:rPr>
              <w:t xml:space="preserve"> have been audited, evidence only required for </w:t>
            </w:r>
            <w:r w:rsidRPr="00935805">
              <w:rPr>
                <w:b/>
                <w:i/>
                <w:sz w:val="20"/>
                <w:u w:val="single"/>
              </w:rPr>
              <w:t>one</w:t>
            </w:r>
            <w:r w:rsidRPr="00935805">
              <w:rPr>
                <w:b/>
                <w:sz w:val="20"/>
              </w:rPr>
              <w:t>:</w:t>
            </w:r>
          </w:p>
          <w:p w14:paraId="3A66CD8F" w14:textId="77777777" w:rsidR="00E17170" w:rsidRPr="00935805" w:rsidRDefault="00A5332B" w:rsidP="001F290A">
            <w:pPr>
              <w:ind w:left="720"/>
              <w:contextualSpacing/>
              <w:rPr>
                <w:b/>
                <w:sz w:val="20"/>
              </w:rPr>
            </w:pPr>
            <w:sdt>
              <w:sdtPr>
                <w:rPr>
                  <w:b/>
                  <w:sz w:val="20"/>
                </w:rPr>
                <w:id w:val="-936059896"/>
                <w14:checkbox>
                  <w14:checked w14:val="0"/>
                  <w14:checkedState w14:val="2612" w14:font="MS Gothic"/>
                  <w14:uncheckedState w14:val="2610" w14:font="MS Gothic"/>
                </w14:checkbox>
              </w:sdtPr>
              <w:sdtEndPr/>
              <w:sdtContent>
                <w:r w:rsidR="00AC6B19">
                  <w:rPr>
                    <w:rFonts w:ascii="MS Gothic" w:eastAsia="MS Gothic" w:hAnsi="MS Gothic" w:hint="eastAsia"/>
                    <w:b/>
                    <w:sz w:val="20"/>
                  </w:rPr>
                  <w:t>☐</w:t>
                </w:r>
              </w:sdtContent>
            </w:sdt>
            <w:r w:rsidR="00E17170" w:rsidRPr="00935805">
              <w:rPr>
                <w:b/>
                <w:sz w:val="20"/>
              </w:rPr>
              <w:t xml:space="preserve"> Superannuation</w:t>
            </w:r>
          </w:p>
          <w:p w14:paraId="14E8B900" w14:textId="77777777" w:rsidR="00E17170" w:rsidRPr="00935805" w:rsidRDefault="00A5332B" w:rsidP="001F290A">
            <w:pPr>
              <w:ind w:left="720"/>
              <w:contextualSpacing/>
              <w:rPr>
                <w:b/>
                <w:sz w:val="20"/>
              </w:rPr>
            </w:pPr>
            <w:sdt>
              <w:sdtPr>
                <w:rPr>
                  <w:b/>
                  <w:sz w:val="20"/>
                </w:rPr>
                <w:id w:val="328412568"/>
                <w14:checkbox>
                  <w14:checked w14:val="0"/>
                  <w14:checkedState w14:val="2612" w14:font="MS Gothic"/>
                  <w14:uncheckedState w14:val="2610" w14:font="MS Gothic"/>
                </w14:checkbox>
              </w:sdtPr>
              <w:sdtEndPr/>
              <w:sdtContent>
                <w:r w:rsidR="00E17170" w:rsidRPr="00935805">
                  <w:rPr>
                    <w:rFonts w:ascii="Segoe UI Symbol" w:hAnsi="Segoe UI Symbol" w:cs="Segoe UI Symbol"/>
                    <w:b/>
                    <w:sz w:val="20"/>
                  </w:rPr>
                  <w:t>☐</w:t>
                </w:r>
              </w:sdtContent>
            </w:sdt>
            <w:r w:rsidR="00E17170" w:rsidRPr="00935805">
              <w:rPr>
                <w:b/>
                <w:sz w:val="20"/>
              </w:rPr>
              <w:t xml:space="preserve"> Death &amp; TDP Benefits / Life Insurance</w:t>
            </w:r>
          </w:p>
          <w:p w14:paraId="3F0DE481" w14:textId="77777777" w:rsidR="00E17170" w:rsidRPr="00935805" w:rsidRDefault="00A5332B" w:rsidP="001F290A">
            <w:pPr>
              <w:ind w:left="720"/>
              <w:contextualSpacing/>
              <w:rPr>
                <w:b/>
                <w:sz w:val="20"/>
              </w:rPr>
            </w:pPr>
            <w:sdt>
              <w:sdtPr>
                <w:rPr>
                  <w:b/>
                  <w:sz w:val="20"/>
                </w:rPr>
                <w:id w:val="-2053756832"/>
                <w14:checkbox>
                  <w14:checked w14:val="0"/>
                  <w14:checkedState w14:val="2612" w14:font="MS Gothic"/>
                  <w14:uncheckedState w14:val="2610" w14:font="MS Gothic"/>
                </w14:checkbox>
              </w:sdtPr>
              <w:sdtEndPr/>
              <w:sdtContent>
                <w:r w:rsidR="00E17170" w:rsidRPr="00935805">
                  <w:rPr>
                    <w:rFonts w:ascii="Segoe UI Symbol" w:hAnsi="Segoe UI Symbol" w:cs="Segoe UI Symbol"/>
                    <w:b/>
                    <w:sz w:val="20"/>
                  </w:rPr>
                  <w:t>☐</w:t>
                </w:r>
              </w:sdtContent>
            </w:sdt>
            <w:r w:rsidR="00E17170" w:rsidRPr="00935805">
              <w:rPr>
                <w:b/>
                <w:sz w:val="20"/>
              </w:rPr>
              <w:t xml:space="preserve"> Travel Insurance</w:t>
            </w:r>
          </w:p>
          <w:p w14:paraId="130408D9" w14:textId="77777777" w:rsidR="00E17170" w:rsidRPr="00935805" w:rsidRDefault="00A5332B" w:rsidP="001F290A">
            <w:pPr>
              <w:ind w:left="720"/>
              <w:contextualSpacing/>
              <w:rPr>
                <w:b/>
                <w:sz w:val="20"/>
              </w:rPr>
            </w:pPr>
            <w:sdt>
              <w:sdtPr>
                <w:rPr>
                  <w:b/>
                  <w:sz w:val="20"/>
                </w:rPr>
                <w:id w:val="1412971010"/>
                <w14:checkbox>
                  <w14:checked w14:val="0"/>
                  <w14:checkedState w14:val="2612" w14:font="MS Gothic"/>
                  <w14:uncheckedState w14:val="2610" w14:font="MS Gothic"/>
                </w14:checkbox>
              </w:sdtPr>
              <w:sdtEndPr/>
              <w:sdtContent>
                <w:r w:rsidR="00E17170" w:rsidRPr="00935805">
                  <w:rPr>
                    <w:rFonts w:ascii="Segoe UI Symbol" w:hAnsi="Segoe UI Symbol" w:cs="Segoe UI Symbol"/>
                    <w:b/>
                    <w:sz w:val="20"/>
                  </w:rPr>
                  <w:t>☐</w:t>
                </w:r>
              </w:sdtContent>
            </w:sdt>
            <w:r w:rsidR="00E17170" w:rsidRPr="00935805">
              <w:rPr>
                <w:b/>
                <w:sz w:val="20"/>
              </w:rPr>
              <w:t xml:space="preserve"> Healthcare (excluding EAP – Employee Assistance Programs – covered elsewhere)</w:t>
            </w:r>
          </w:p>
          <w:p w14:paraId="1CD43A76" w14:textId="77777777" w:rsidR="00B4465F" w:rsidRPr="00935805" w:rsidRDefault="00B4465F" w:rsidP="001F290A">
            <w:pPr>
              <w:contextualSpacing/>
              <w:rPr>
                <w:b/>
                <w:sz w:val="20"/>
              </w:rPr>
            </w:pPr>
          </w:p>
          <w:p w14:paraId="14D37B3D" w14:textId="77777777" w:rsidR="00AC6B19" w:rsidRDefault="00E17170" w:rsidP="001F290A">
            <w:pPr>
              <w:contextualSpacing/>
              <w:rPr>
                <w:i/>
                <w:sz w:val="20"/>
              </w:rPr>
            </w:pPr>
            <w:r w:rsidRPr="00935805">
              <w:rPr>
                <w:i/>
                <w:sz w:val="20"/>
              </w:rPr>
              <w:t>Please provide</w:t>
            </w:r>
            <w:r w:rsidR="00AC6B19">
              <w:rPr>
                <w:i/>
                <w:sz w:val="20"/>
              </w:rPr>
              <w:t>:</w:t>
            </w:r>
          </w:p>
          <w:p w14:paraId="102B99BF" w14:textId="77777777" w:rsidR="00AC6B19" w:rsidRPr="00AC6B19" w:rsidRDefault="00E17170" w:rsidP="00AC6B19">
            <w:pPr>
              <w:pStyle w:val="ListParagraph"/>
              <w:numPr>
                <w:ilvl w:val="0"/>
                <w:numId w:val="42"/>
              </w:numPr>
              <w:rPr>
                <w:i/>
                <w:sz w:val="20"/>
              </w:rPr>
            </w:pPr>
            <w:r w:rsidRPr="00AC6B19">
              <w:rPr>
                <w:i/>
                <w:sz w:val="20"/>
              </w:rPr>
              <w:t xml:space="preserve">evidence for </w:t>
            </w:r>
            <w:r w:rsidR="009811A1" w:rsidRPr="00AC6B19">
              <w:rPr>
                <w:i/>
                <w:sz w:val="20"/>
                <w:u w:val="single"/>
              </w:rPr>
              <w:t>one</w:t>
            </w:r>
            <w:r w:rsidRPr="00AC6B19">
              <w:rPr>
                <w:i/>
                <w:sz w:val="20"/>
              </w:rPr>
              <w:t xml:space="preserve"> of the above, showing explicitly where LGBTIQ inclusivity is state</w:t>
            </w:r>
            <w:r w:rsidR="00BA34D4" w:rsidRPr="00AC6B19">
              <w:rPr>
                <w:i/>
                <w:sz w:val="20"/>
              </w:rPr>
              <w:t>d</w:t>
            </w:r>
            <w:r w:rsidRPr="00AC6B19">
              <w:rPr>
                <w:i/>
                <w:sz w:val="20"/>
              </w:rPr>
              <w:t>.</w:t>
            </w:r>
          </w:p>
          <w:p w14:paraId="73B5EBE8" w14:textId="77777777" w:rsidR="00E17170" w:rsidRPr="00AC6B19" w:rsidRDefault="00AC6B19" w:rsidP="00AC6B19">
            <w:pPr>
              <w:pStyle w:val="ListParagraph"/>
              <w:numPr>
                <w:ilvl w:val="0"/>
                <w:numId w:val="42"/>
              </w:numPr>
              <w:rPr>
                <w:i/>
                <w:sz w:val="20"/>
              </w:rPr>
            </w:pPr>
            <w:r>
              <w:rPr>
                <w:i/>
                <w:sz w:val="20"/>
              </w:rPr>
              <w:t xml:space="preserve">Name </w:t>
            </w:r>
            <w:r w:rsidR="00E17170" w:rsidRPr="00AC6B19">
              <w:rPr>
                <w:i/>
                <w:sz w:val="20"/>
              </w:rPr>
              <w:t>and contact details of senior representative who can, if required, verify that the selected</w:t>
            </w:r>
            <w:r w:rsidR="00BA34D4" w:rsidRPr="00AC6B19">
              <w:rPr>
                <w:i/>
                <w:sz w:val="20"/>
              </w:rPr>
              <w:t xml:space="preserve"> audits above have taken place: </w:t>
            </w:r>
          </w:p>
          <w:p w14:paraId="252813FA" w14:textId="77777777" w:rsidR="00E17170" w:rsidRPr="00935805" w:rsidRDefault="00E17170" w:rsidP="00BA34D4">
            <w:pPr>
              <w:ind w:left="720"/>
              <w:contextualSpacing/>
              <w:rPr>
                <w:i/>
                <w:sz w:val="20"/>
              </w:rPr>
            </w:pPr>
            <w:r w:rsidRPr="00935805">
              <w:rPr>
                <w:i/>
                <w:sz w:val="20"/>
              </w:rPr>
              <w:t>Senior HR Name/Contact Details for verification:</w:t>
            </w:r>
          </w:p>
          <w:p w14:paraId="0D93187E" w14:textId="77777777" w:rsidR="00252B63" w:rsidRPr="00935805" w:rsidRDefault="00252B63" w:rsidP="001F290A">
            <w:pPr>
              <w:contextualSpacing/>
              <w:rPr>
                <w:i/>
                <w:sz w:val="20"/>
              </w:rPr>
            </w:pPr>
          </w:p>
          <w:p w14:paraId="502DF30C" w14:textId="20403CDC" w:rsidR="00190D29" w:rsidRDefault="006A63A9" w:rsidP="002B5F71">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0DD2058E" w14:textId="77777777" w:rsidR="00190D29" w:rsidRPr="002B5F71" w:rsidRDefault="00190D29" w:rsidP="002B5F71">
            <w:pPr>
              <w:spacing w:after="160" w:line="259" w:lineRule="auto"/>
              <w:contextualSpacing/>
              <w:rPr>
                <w:color w:val="FF0000"/>
                <w:sz w:val="20"/>
              </w:rPr>
            </w:pPr>
          </w:p>
        </w:tc>
      </w:tr>
      <w:tr w:rsidR="00E17170" w:rsidRPr="00935805" w14:paraId="5137E542" w14:textId="77777777" w:rsidTr="00C97858">
        <w:trPr>
          <w:trHeight w:val="132"/>
        </w:trPr>
        <w:tc>
          <w:tcPr>
            <w:tcW w:w="8500" w:type="dxa"/>
            <w:gridSpan w:val="2"/>
            <w:tcBorders>
              <w:top w:val="single" w:sz="4" w:space="0" w:color="auto"/>
              <w:left w:val="single" w:sz="4" w:space="0" w:color="auto"/>
              <w:bottom w:val="single" w:sz="4" w:space="0" w:color="auto"/>
              <w:right w:val="nil"/>
            </w:tcBorders>
            <w:shd w:val="clear" w:color="auto" w:fill="00B0F0"/>
          </w:tcPr>
          <w:p w14:paraId="2337DF62" w14:textId="77777777" w:rsidR="00E17170" w:rsidRPr="0055433D" w:rsidRDefault="00923FE5" w:rsidP="00923FE5">
            <w:pPr>
              <w:contextualSpacing/>
              <w:rPr>
                <w:b/>
                <w:caps/>
                <w:color w:val="70AD47" w:themeColor="accent6"/>
                <w:sz w:val="20"/>
              </w:rPr>
            </w:pPr>
            <w:r>
              <w:rPr>
                <w:b/>
                <w:caps/>
                <w:sz w:val="20"/>
              </w:rPr>
              <w:t xml:space="preserve">6. </w:t>
            </w:r>
            <w:r w:rsidR="00512E9C">
              <w:rPr>
                <w:b/>
                <w:caps/>
                <w:sz w:val="20"/>
              </w:rPr>
              <w:t xml:space="preserve">  </w:t>
            </w:r>
            <w:r w:rsidR="002B5F71">
              <w:rPr>
                <w:b/>
                <w:sz w:val="20"/>
              </w:rPr>
              <w:t>HR POLICIES &amp; PRACTICE</w:t>
            </w:r>
            <w:r w:rsidR="002B5F71">
              <w:rPr>
                <w:b/>
                <w:sz w:val="20"/>
              </w:rPr>
              <w:br/>
            </w:r>
            <w:r w:rsidR="00512E9C">
              <w:rPr>
                <w:b/>
                <w:caps/>
                <w:sz w:val="20"/>
              </w:rPr>
              <w:t xml:space="preserve"> </w:t>
            </w:r>
            <w:r w:rsidR="00512E9C" w:rsidRPr="00C97858">
              <w:rPr>
                <w:b/>
                <w:caps/>
                <w:color w:val="FFFFFF" w:themeColor="background1"/>
                <w:sz w:val="20"/>
              </w:rPr>
              <w:t>ADVANCED:</w:t>
            </w:r>
            <w:r w:rsidR="00512E9C" w:rsidRPr="00C97858">
              <w:rPr>
                <w:b/>
                <w:color w:val="FFFFFF" w:themeColor="background1"/>
                <w:sz w:val="20"/>
              </w:rPr>
              <w:t xml:space="preserve">  </w:t>
            </w:r>
            <w:r w:rsidR="00512E9C">
              <w:rPr>
                <w:b/>
                <w:sz w:val="20"/>
              </w:rPr>
              <w:t>LGBTIQ Inclusion Strategy</w:t>
            </w:r>
          </w:p>
        </w:tc>
        <w:tc>
          <w:tcPr>
            <w:tcW w:w="5448" w:type="dxa"/>
            <w:tcBorders>
              <w:top w:val="single" w:sz="4" w:space="0" w:color="auto"/>
              <w:left w:val="nil"/>
              <w:bottom w:val="single" w:sz="4" w:space="0" w:color="auto"/>
              <w:right w:val="single" w:sz="4" w:space="0" w:color="auto"/>
            </w:tcBorders>
            <w:shd w:val="clear" w:color="auto" w:fill="00B0F0"/>
          </w:tcPr>
          <w:p w14:paraId="3181877F" w14:textId="77777777" w:rsidR="00E17170" w:rsidRPr="00935805" w:rsidRDefault="00E17170" w:rsidP="00923FE5">
            <w:pPr>
              <w:ind w:left="357"/>
              <w:contextualSpacing/>
              <w:jc w:val="right"/>
              <w:rPr>
                <w:b/>
                <w:sz w:val="20"/>
              </w:rPr>
            </w:pPr>
          </w:p>
        </w:tc>
      </w:tr>
      <w:tr w:rsidR="00E17170" w:rsidRPr="00935805" w14:paraId="195930D6" w14:textId="77777777" w:rsidTr="00380514">
        <w:trPr>
          <w:trHeight w:val="274"/>
        </w:trPr>
        <w:tc>
          <w:tcPr>
            <w:tcW w:w="13948" w:type="dxa"/>
            <w:gridSpan w:val="3"/>
            <w:tcBorders>
              <w:top w:val="single" w:sz="4" w:space="0" w:color="auto"/>
              <w:bottom w:val="single" w:sz="4" w:space="0" w:color="auto"/>
            </w:tcBorders>
          </w:tcPr>
          <w:p w14:paraId="6862F1D0" w14:textId="77777777" w:rsidR="0085729F" w:rsidRPr="00D4022E" w:rsidRDefault="00923FE5" w:rsidP="001F290A">
            <w:pPr>
              <w:contextualSpacing/>
              <w:rPr>
                <w:b/>
                <w:sz w:val="20"/>
              </w:rPr>
            </w:pPr>
            <w:r w:rsidRPr="00D4022E">
              <w:rPr>
                <w:b/>
                <w:sz w:val="20"/>
              </w:rPr>
              <w:t>We have a clearly defined strategy and/or documented action plans, targets and accountabilities to further our work on LGBTI</w:t>
            </w:r>
            <w:r w:rsidR="00D4022E">
              <w:rPr>
                <w:b/>
                <w:sz w:val="20"/>
              </w:rPr>
              <w:t>Q</w:t>
            </w:r>
            <w:r w:rsidRPr="00D4022E">
              <w:rPr>
                <w:b/>
                <w:sz w:val="20"/>
              </w:rPr>
              <w:t xml:space="preserve"> inclusion within the workplace.</w:t>
            </w:r>
          </w:p>
          <w:p w14:paraId="36E3946D" w14:textId="77777777" w:rsidR="00923FE5" w:rsidRPr="0045229C" w:rsidRDefault="00923FE5" w:rsidP="001F290A">
            <w:pPr>
              <w:contextualSpacing/>
              <w:rPr>
                <w:b/>
                <w:sz w:val="20"/>
              </w:rPr>
            </w:pPr>
          </w:p>
          <w:p w14:paraId="53C1E799" w14:textId="77777777" w:rsidR="00F05BBE" w:rsidRPr="0045229C" w:rsidRDefault="0045229C" w:rsidP="0045229C">
            <w:pPr>
              <w:contextualSpacing/>
              <w:rPr>
                <w:i/>
                <w:sz w:val="20"/>
              </w:rPr>
            </w:pPr>
            <w:r w:rsidRPr="0045229C">
              <w:rPr>
                <w:i/>
                <w:sz w:val="20"/>
              </w:rPr>
              <w:t xml:space="preserve">Please provide </w:t>
            </w:r>
            <w:r w:rsidR="00F05BBE" w:rsidRPr="0045229C">
              <w:rPr>
                <w:i/>
                <w:sz w:val="20"/>
              </w:rPr>
              <w:t xml:space="preserve">a copy of your </w:t>
            </w:r>
            <w:r w:rsidR="00D4022E" w:rsidRPr="0045229C">
              <w:rPr>
                <w:i/>
                <w:sz w:val="20"/>
              </w:rPr>
              <w:t>strategy and/or relative documents</w:t>
            </w:r>
            <w:r w:rsidRPr="0045229C">
              <w:rPr>
                <w:i/>
                <w:sz w:val="20"/>
              </w:rPr>
              <w:t xml:space="preserve"> regarding further work on LGBTIQ inclusion within the workplace. </w:t>
            </w:r>
          </w:p>
          <w:p w14:paraId="50DEB5CB" w14:textId="77777777" w:rsidR="00F05BBE" w:rsidRPr="00923FE5" w:rsidRDefault="00F05BBE" w:rsidP="001F290A">
            <w:pPr>
              <w:contextualSpacing/>
              <w:rPr>
                <w:i/>
                <w:color w:val="FF0000"/>
                <w:sz w:val="20"/>
              </w:rPr>
            </w:pPr>
          </w:p>
          <w:p w14:paraId="6A80BF82" w14:textId="77777777" w:rsidR="00190D29" w:rsidRDefault="006A63A9" w:rsidP="006A63A9">
            <w:pPr>
              <w:spacing w:after="160" w:line="259" w:lineRule="auto"/>
              <w:contextualSpacing/>
              <w:rPr>
                <w:color w:val="FF0000"/>
                <w:sz w:val="20"/>
              </w:rPr>
            </w:pPr>
            <w:r w:rsidRPr="006A63A9">
              <w:rPr>
                <w:color w:val="FF0000"/>
                <w:sz w:val="20"/>
              </w:rPr>
              <w:lastRenderedPageBreak/>
              <w:t xml:space="preserve">[Insert </w:t>
            </w:r>
            <w:r>
              <w:rPr>
                <w:color w:val="FF0000"/>
                <w:sz w:val="20"/>
              </w:rPr>
              <w:t>Evidence Here or Indicate</w:t>
            </w:r>
            <w:r w:rsidRPr="006A63A9">
              <w:rPr>
                <w:color w:val="FF0000"/>
                <w:sz w:val="20"/>
              </w:rPr>
              <w:t xml:space="preserve"> Name of Attached File(s)]</w:t>
            </w:r>
          </w:p>
          <w:p w14:paraId="5B5CFCC0" w14:textId="5B6B81E3" w:rsidR="00380514" w:rsidRPr="00D4022E" w:rsidRDefault="00380514" w:rsidP="006A63A9">
            <w:pPr>
              <w:spacing w:after="160" w:line="259" w:lineRule="auto"/>
              <w:contextualSpacing/>
              <w:rPr>
                <w:color w:val="FF0000"/>
                <w:sz w:val="20"/>
              </w:rPr>
            </w:pPr>
          </w:p>
        </w:tc>
      </w:tr>
      <w:tr w:rsidR="00E17170" w:rsidRPr="00935805" w14:paraId="674BFBBE" w14:textId="77777777" w:rsidTr="00C97858">
        <w:trPr>
          <w:trHeight w:val="97"/>
        </w:trPr>
        <w:tc>
          <w:tcPr>
            <w:tcW w:w="8500" w:type="dxa"/>
            <w:gridSpan w:val="2"/>
            <w:tcBorders>
              <w:top w:val="single" w:sz="4" w:space="0" w:color="auto"/>
              <w:right w:val="nil"/>
            </w:tcBorders>
            <w:shd w:val="clear" w:color="auto" w:fill="00B0F0"/>
          </w:tcPr>
          <w:p w14:paraId="0DB3487A" w14:textId="77777777" w:rsidR="00E17170" w:rsidRPr="00512E9C" w:rsidRDefault="002B5F71" w:rsidP="00512E9C">
            <w:pPr>
              <w:pStyle w:val="ListParagraph"/>
              <w:numPr>
                <w:ilvl w:val="0"/>
                <w:numId w:val="36"/>
              </w:numPr>
              <w:rPr>
                <w:b/>
                <w:sz w:val="20"/>
              </w:rPr>
            </w:pPr>
            <w:r w:rsidRPr="00935805">
              <w:rPr>
                <w:b/>
                <w:caps/>
                <w:sz w:val="20"/>
              </w:rPr>
              <w:lastRenderedPageBreak/>
              <w:t>LGBTIQ BULLYING / HARASSMENT &amp; SUPPORT</w:t>
            </w:r>
            <w:r w:rsidRPr="00C97858">
              <w:rPr>
                <w:b/>
                <w:color w:val="FFFFFF" w:themeColor="background1"/>
                <w:sz w:val="20"/>
              </w:rPr>
              <w:t xml:space="preserve"> </w:t>
            </w:r>
            <w:r>
              <w:rPr>
                <w:b/>
                <w:color w:val="FFFFFF" w:themeColor="background1"/>
                <w:sz w:val="20"/>
              </w:rPr>
              <w:br/>
            </w:r>
            <w:r w:rsidR="00512E9C" w:rsidRPr="00C97858">
              <w:rPr>
                <w:b/>
                <w:color w:val="FFFFFF" w:themeColor="background1"/>
                <w:sz w:val="20"/>
              </w:rPr>
              <w:t xml:space="preserve">FOUNDATION: </w:t>
            </w:r>
            <w:r w:rsidR="00512E9C" w:rsidRPr="00512E9C">
              <w:rPr>
                <w:b/>
                <w:sz w:val="20"/>
              </w:rPr>
              <w:t>LGBTIQ Training HR/Grievance Officers</w:t>
            </w:r>
          </w:p>
        </w:tc>
        <w:tc>
          <w:tcPr>
            <w:tcW w:w="5448" w:type="dxa"/>
            <w:tcBorders>
              <w:top w:val="single" w:sz="4" w:space="0" w:color="auto"/>
              <w:left w:val="nil"/>
            </w:tcBorders>
            <w:shd w:val="clear" w:color="auto" w:fill="00B0F0"/>
          </w:tcPr>
          <w:p w14:paraId="31F035C8" w14:textId="77777777" w:rsidR="00E17170" w:rsidRPr="00935805" w:rsidRDefault="00E17170" w:rsidP="001F290A">
            <w:pPr>
              <w:contextualSpacing/>
              <w:jc w:val="right"/>
              <w:rPr>
                <w:b/>
                <w:sz w:val="20"/>
              </w:rPr>
            </w:pPr>
          </w:p>
        </w:tc>
      </w:tr>
      <w:tr w:rsidR="00E17170" w:rsidRPr="00935805" w14:paraId="637B6276" w14:textId="77777777" w:rsidTr="00923FE5">
        <w:trPr>
          <w:trHeight w:val="1207"/>
        </w:trPr>
        <w:tc>
          <w:tcPr>
            <w:tcW w:w="13948" w:type="dxa"/>
            <w:gridSpan w:val="3"/>
            <w:tcBorders>
              <w:bottom w:val="single" w:sz="4" w:space="0" w:color="auto"/>
            </w:tcBorders>
          </w:tcPr>
          <w:p w14:paraId="690589CD" w14:textId="77777777" w:rsidR="00F05BBE" w:rsidRPr="00935805" w:rsidRDefault="00F05BBE" w:rsidP="001F290A">
            <w:pPr>
              <w:contextualSpacing/>
              <w:rPr>
                <w:b/>
                <w:sz w:val="20"/>
              </w:rPr>
            </w:pPr>
            <w:r w:rsidRPr="00935805">
              <w:rPr>
                <w:b/>
                <w:sz w:val="20"/>
              </w:rPr>
              <w:t xml:space="preserve">We have an internal </w:t>
            </w:r>
            <w:r w:rsidR="007F1727">
              <w:rPr>
                <w:b/>
                <w:sz w:val="20"/>
              </w:rPr>
              <w:t xml:space="preserve">formal </w:t>
            </w:r>
            <w:r w:rsidRPr="00935805">
              <w:rPr>
                <w:b/>
                <w:sz w:val="20"/>
              </w:rPr>
              <w:t>HR/Grievance</w:t>
            </w:r>
            <w:r w:rsidR="007F1727">
              <w:rPr>
                <w:b/>
                <w:sz w:val="20"/>
              </w:rPr>
              <w:t xml:space="preserve"> process whereby LGBTIQ people can request or engage with:</w:t>
            </w:r>
          </w:p>
          <w:p w14:paraId="14847F40" w14:textId="77777777" w:rsidR="00F05BBE" w:rsidRPr="00935805" w:rsidRDefault="007F1727" w:rsidP="003E1C71">
            <w:pPr>
              <w:numPr>
                <w:ilvl w:val="0"/>
                <w:numId w:val="4"/>
              </w:numPr>
              <w:contextualSpacing/>
              <w:rPr>
                <w:b/>
                <w:sz w:val="20"/>
              </w:rPr>
            </w:pPr>
            <w:r>
              <w:rPr>
                <w:b/>
                <w:sz w:val="20"/>
              </w:rPr>
              <w:t>someone</w:t>
            </w:r>
            <w:r w:rsidR="00F05BBE" w:rsidRPr="00935805">
              <w:rPr>
                <w:b/>
                <w:sz w:val="20"/>
              </w:rPr>
              <w:t xml:space="preserve"> specifically trained in LGBTIQ Inclusion</w:t>
            </w:r>
            <w:r>
              <w:rPr>
                <w:b/>
                <w:sz w:val="20"/>
              </w:rPr>
              <w:t>; OR</w:t>
            </w:r>
          </w:p>
          <w:p w14:paraId="3A1284CE" w14:textId="77777777" w:rsidR="00E17170" w:rsidRDefault="007F1727" w:rsidP="003E1C71">
            <w:pPr>
              <w:numPr>
                <w:ilvl w:val="0"/>
                <w:numId w:val="4"/>
              </w:numPr>
              <w:contextualSpacing/>
              <w:rPr>
                <w:b/>
                <w:sz w:val="20"/>
              </w:rPr>
            </w:pPr>
            <w:r>
              <w:rPr>
                <w:b/>
                <w:sz w:val="20"/>
              </w:rPr>
              <w:t>an ally who has a good understanding of LGBTIQ sensitivities and potential areas of concern</w:t>
            </w:r>
          </w:p>
          <w:p w14:paraId="737DA268" w14:textId="77777777" w:rsidR="007F1727" w:rsidRDefault="00AC6B19" w:rsidP="00AC6B19">
            <w:pPr>
              <w:contextualSpacing/>
              <w:rPr>
                <w:b/>
                <w:sz w:val="20"/>
              </w:rPr>
            </w:pPr>
            <w:r>
              <w:rPr>
                <w:b/>
                <w:sz w:val="20"/>
              </w:rPr>
              <w:t>AND</w:t>
            </w:r>
          </w:p>
          <w:p w14:paraId="35CC6C3D" w14:textId="77777777" w:rsidR="00AC6B19" w:rsidRPr="00AC6B19" w:rsidRDefault="00AC6B19" w:rsidP="00AC6B19">
            <w:pPr>
              <w:pStyle w:val="ListParagraph"/>
              <w:numPr>
                <w:ilvl w:val="0"/>
                <w:numId w:val="4"/>
              </w:numPr>
              <w:rPr>
                <w:b/>
                <w:sz w:val="20"/>
              </w:rPr>
            </w:pPr>
            <w:r>
              <w:rPr>
                <w:b/>
                <w:sz w:val="20"/>
              </w:rPr>
              <w:t>we communicate this contact point to employees</w:t>
            </w:r>
          </w:p>
          <w:p w14:paraId="7E612EC2" w14:textId="77777777" w:rsidR="00AC6B19" w:rsidRDefault="00AC6B19" w:rsidP="001F290A">
            <w:pPr>
              <w:contextualSpacing/>
              <w:rPr>
                <w:i/>
                <w:sz w:val="20"/>
              </w:rPr>
            </w:pPr>
          </w:p>
          <w:p w14:paraId="714BB711" w14:textId="77777777" w:rsidR="00F05BBE" w:rsidRPr="00935805" w:rsidRDefault="008E1CE0" w:rsidP="001F290A">
            <w:pPr>
              <w:contextualSpacing/>
              <w:rPr>
                <w:i/>
                <w:sz w:val="20"/>
              </w:rPr>
            </w:pPr>
            <w:r>
              <w:rPr>
                <w:i/>
                <w:sz w:val="20"/>
              </w:rPr>
              <w:t xml:space="preserve">For full points, </w:t>
            </w:r>
            <w:r w:rsidR="0085729F">
              <w:rPr>
                <w:i/>
                <w:sz w:val="20"/>
              </w:rPr>
              <w:t>please</w:t>
            </w:r>
            <w:r w:rsidR="00F05BBE" w:rsidRPr="00935805">
              <w:rPr>
                <w:i/>
                <w:sz w:val="20"/>
              </w:rPr>
              <w:t xml:space="preserve"> confirm:</w:t>
            </w:r>
          </w:p>
          <w:p w14:paraId="00BB0B47" w14:textId="77777777" w:rsidR="00F05BBE" w:rsidRPr="00935805" w:rsidRDefault="0085729F" w:rsidP="003E1C71">
            <w:pPr>
              <w:numPr>
                <w:ilvl w:val="0"/>
                <w:numId w:val="5"/>
              </w:numPr>
              <w:contextualSpacing/>
              <w:rPr>
                <w:i/>
                <w:sz w:val="20"/>
              </w:rPr>
            </w:pPr>
            <w:r>
              <w:rPr>
                <w:i/>
                <w:sz w:val="20"/>
              </w:rPr>
              <w:t>t</w:t>
            </w:r>
            <w:r w:rsidR="00F05BBE" w:rsidRPr="00935805">
              <w:rPr>
                <w:i/>
                <w:sz w:val="20"/>
              </w:rPr>
              <w:t xml:space="preserve">hat all identified LGBTIQ friendly grievance officers or first points of contact have </w:t>
            </w:r>
            <w:r w:rsidR="007F1727">
              <w:rPr>
                <w:i/>
                <w:sz w:val="20"/>
              </w:rPr>
              <w:t xml:space="preserve">either; </w:t>
            </w:r>
            <w:r w:rsidR="00F05BBE" w:rsidRPr="00935805">
              <w:rPr>
                <w:i/>
                <w:sz w:val="20"/>
              </w:rPr>
              <w:t>undert</w:t>
            </w:r>
            <w:r>
              <w:rPr>
                <w:i/>
                <w:sz w:val="20"/>
              </w:rPr>
              <w:t>aken LGBTIQ awareness training</w:t>
            </w:r>
            <w:r w:rsidR="007F1727">
              <w:rPr>
                <w:i/>
                <w:sz w:val="20"/>
              </w:rPr>
              <w:t xml:space="preserve"> </w:t>
            </w:r>
            <w:r w:rsidR="007F1727" w:rsidRPr="00AC6B19">
              <w:rPr>
                <w:b/>
                <w:i/>
                <w:sz w:val="20"/>
                <w:u w:val="single"/>
              </w:rPr>
              <w:t>or</w:t>
            </w:r>
            <w:r w:rsidR="007F1727">
              <w:rPr>
                <w:i/>
                <w:sz w:val="20"/>
              </w:rPr>
              <w:t xml:space="preserve"> are experienced allies with a good understanding of sensitivities</w:t>
            </w:r>
          </w:p>
          <w:p w14:paraId="22AC5F43" w14:textId="77777777" w:rsidR="00F05BBE" w:rsidRPr="00935805" w:rsidRDefault="0085729F" w:rsidP="003E1C71">
            <w:pPr>
              <w:numPr>
                <w:ilvl w:val="0"/>
                <w:numId w:val="5"/>
              </w:numPr>
              <w:contextualSpacing/>
              <w:rPr>
                <w:i/>
                <w:sz w:val="20"/>
              </w:rPr>
            </w:pPr>
            <w:r>
              <w:rPr>
                <w:i/>
                <w:sz w:val="20"/>
              </w:rPr>
              <w:t>w</w:t>
            </w:r>
            <w:r w:rsidR="00F05BBE" w:rsidRPr="00935805">
              <w:rPr>
                <w:i/>
                <w:sz w:val="20"/>
              </w:rPr>
              <w:t>here these LGBTIQ</w:t>
            </w:r>
            <w:r w:rsidR="007F1727">
              <w:rPr>
                <w:i/>
                <w:sz w:val="20"/>
              </w:rPr>
              <w:t xml:space="preserve"> aware</w:t>
            </w:r>
            <w:r w:rsidR="00F05BBE" w:rsidRPr="00935805">
              <w:rPr>
                <w:i/>
                <w:sz w:val="20"/>
              </w:rPr>
              <w:t>/friendly grievance contact point</w:t>
            </w:r>
            <w:r>
              <w:rPr>
                <w:i/>
                <w:sz w:val="20"/>
              </w:rPr>
              <w:t>s</w:t>
            </w:r>
            <w:r w:rsidR="007F1727">
              <w:rPr>
                <w:i/>
                <w:sz w:val="20"/>
              </w:rPr>
              <w:t xml:space="preserve"> can be located or requested for those seeking formal support</w:t>
            </w:r>
          </w:p>
          <w:p w14:paraId="49CF5738" w14:textId="77777777" w:rsidR="00E17170" w:rsidRPr="00935805" w:rsidRDefault="00E17170" w:rsidP="001F290A">
            <w:pPr>
              <w:contextualSpacing/>
              <w:rPr>
                <w:i/>
                <w:sz w:val="20"/>
              </w:rPr>
            </w:pPr>
          </w:p>
          <w:p w14:paraId="3251E86F"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0B4EA778" w14:textId="77777777" w:rsidR="00E17170" w:rsidRPr="00935805" w:rsidRDefault="00E17170" w:rsidP="001F290A">
            <w:pPr>
              <w:contextualSpacing/>
              <w:rPr>
                <w:i/>
                <w:sz w:val="20"/>
              </w:rPr>
            </w:pPr>
          </w:p>
        </w:tc>
      </w:tr>
      <w:tr w:rsidR="00E17170" w:rsidRPr="00935805" w14:paraId="2C2D24AA" w14:textId="77777777" w:rsidTr="00C97858">
        <w:trPr>
          <w:trHeight w:val="132"/>
        </w:trPr>
        <w:tc>
          <w:tcPr>
            <w:tcW w:w="8500" w:type="dxa"/>
            <w:gridSpan w:val="2"/>
            <w:tcBorders>
              <w:bottom w:val="single" w:sz="4" w:space="0" w:color="auto"/>
              <w:right w:val="nil"/>
            </w:tcBorders>
            <w:shd w:val="clear" w:color="auto" w:fill="00B0F0"/>
          </w:tcPr>
          <w:p w14:paraId="0F7D27BB" w14:textId="77777777" w:rsidR="00E17170" w:rsidRPr="00935805" w:rsidRDefault="002B5F71" w:rsidP="00512E9C">
            <w:pPr>
              <w:numPr>
                <w:ilvl w:val="0"/>
                <w:numId w:val="36"/>
              </w:numPr>
              <w:ind w:left="357" w:hanging="357"/>
              <w:contextualSpacing/>
              <w:rPr>
                <w:b/>
                <w:caps/>
                <w:sz w:val="20"/>
              </w:rPr>
            </w:pPr>
            <w:r w:rsidRPr="00935805">
              <w:rPr>
                <w:b/>
                <w:caps/>
                <w:sz w:val="20"/>
              </w:rPr>
              <w:t>LGBTIQ BULLYING / HARASSMENT &amp; SUPPORT</w:t>
            </w:r>
            <w:r>
              <w:rPr>
                <w:b/>
                <w:caps/>
                <w:sz w:val="20"/>
              </w:rPr>
              <w:br/>
            </w:r>
            <w:r w:rsidR="00E17170" w:rsidRPr="00935805">
              <w:rPr>
                <w:b/>
                <w:caps/>
                <w:sz w:val="20"/>
              </w:rPr>
              <w:t xml:space="preserve"> </w:t>
            </w:r>
            <w:r w:rsidR="00512E9C" w:rsidRPr="00C97858">
              <w:rPr>
                <w:b/>
                <w:caps/>
                <w:noProof/>
                <w:color w:val="FFFFFF" w:themeColor="background1"/>
                <w:sz w:val="20"/>
                <w:lang w:eastAsia="en-AU"/>
              </w:rPr>
              <w:t xml:space="preserve">INTERMEDIATE: </w:t>
            </w:r>
            <w:r w:rsidR="00512E9C" w:rsidRPr="00935805">
              <w:rPr>
                <w:b/>
                <w:noProof/>
                <w:sz w:val="20"/>
                <w:lang w:eastAsia="en-AU"/>
              </w:rPr>
              <w:t>Behavioural Examples of what Constitutes Bullying / Harassment</w:t>
            </w:r>
          </w:p>
        </w:tc>
        <w:tc>
          <w:tcPr>
            <w:tcW w:w="5448" w:type="dxa"/>
            <w:tcBorders>
              <w:left w:val="nil"/>
              <w:bottom w:val="single" w:sz="4" w:space="0" w:color="auto"/>
            </w:tcBorders>
            <w:shd w:val="clear" w:color="auto" w:fill="00B0F0"/>
          </w:tcPr>
          <w:p w14:paraId="4F69E2C3" w14:textId="77777777" w:rsidR="00E17170" w:rsidRPr="00935805" w:rsidRDefault="00E17170" w:rsidP="001F290A">
            <w:pPr>
              <w:contextualSpacing/>
              <w:jc w:val="right"/>
              <w:rPr>
                <w:b/>
                <w:sz w:val="20"/>
              </w:rPr>
            </w:pPr>
          </w:p>
        </w:tc>
      </w:tr>
      <w:tr w:rsidR="00E17170" w:rsidRPr="00935805" w14:paraId="636D948B" w14:textId="77777777" w:rsidTr="00923FE5">
        <w:trPr>
          <w:trHeight w:val="557"/>
        </w:trPr>
        <w:tc>
          <w:tcPr>
            <w:tcW w:w="13948" w:type="dxa"/>
            <w:gridSpan w:val="3"/>
            <w:tcBorders>
              <w:bottom w:val="single" w:sz="4" w:space="0" w:color="auto"/>
            </w:tcBorders>
          </w:tcPr>
          <w:p w14:paraId="5AE44EB8" w14:textId="77777777" w:rsidR="00F05BBE" w:rsidRPr="00935805" w:rsidRDefault="00F05BBE" w:rsidP="001F290A">
            <w:pPr>
              <w:contextualSpacing/>
              <w:rPr>
                <w:b/>
                <w:sz w:val="20"/>
              </w:rPr>
            </w:pPr>
            <w:r w:rsidRPr="00935805">
              <w:rPr>
                <w:b/>
                <w:sz w:val="20"/>
              </w:rPr>
              <w:t>Documentation within our bullying and harassment policy/guidelines provides clear behavioural examples of what constitutes bullying/harassment in terms of sexual orientation, gender identity/expression AND behaviour that constitutes bullying/harassment of intersex people.</w:t>
            </w:r>
          </w:p>
          <w:p w14:paraId="03ACD532" w14:textId="77777777" w:rsidR="00E17170" w:rsidRPr="00935805" w:rsidRDefault="00E17170" w:rsidP="001F290A">
            <w:pPr>
              <w:contextualSpacing/>
              <w:rPr>
                <w:b/>
                <w:sz w:val="20"/>
              </w:rPr>
            </w:pPr>
          </w:p>
          <w:p w14:paraId="187B854E" w14:textId="77777777" w:rsidR="00F05BBE" w:rsidRPr="00935805" w:rsidRDefault="00F05BBE" w:rsidP="001F290A">
            <w:pPr>
              <w:contextualSpacing/>
              <w:rPr>
                <w:i/>
                <w:sz w:val="20"/>
              </w:rPr>
            </w:pPr>
            <w:r w:rsidRPr="00935805">
              <w:rPr>
                <w:i/>
                <w:sz w:val="20"/>
              </w:rPr>
              <w:t>For full points, please provide evidence of behavioural examples given within your documentation in terms of:</w:t>
            </w:r>
          </w:p>
          <w:p w14:paraId="55B5C645" w14:textId="77777777"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in regard to one’s sexual orientation</w:t>
            </w:r>
          </w:p>
          <w:p w14:paraId="3984231A" w14:textId="77777777"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of trans or gender diverse employees</w:t>
            </w:r>
          </w:p>
          <w:p w14:paraId="1D4374B7" w14:textId="77777777"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of intersex people</w:t>
            </w:r>
          </w:p>
          <w:p w14:paraId="3FE142E8" w14:textId="77777777" w:rsidR="00E17170" w:rsidRPr="00935805" w:rsidRDefault="00E17170" w:rsidP="001F290A">
            <w:pPr>
              <w:contextualSpacing/>
              <w:rPr>
                <w:i/>
                <w:sz w:val="20"/>
              </w:rPr>
            </w:pPr>
          </w:p>
          <w:p w14:paraId="3FD0A17D"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41CFFEC5" w14:textId="77777777" w:rsidR="00E17170" w:rsidRPr="00935805" w:rsidRDefault="00E17170" w:rsidP="001F290A">
            <w:pPr>
              <w:contextualSpacing/>
              <w:rPr>
                <w:i/>
                <w:sz w:val="20"/>
              </w:rPr>
            </w:pPr>
          </w:p>
        </w:tc>
      </w:tr>
      <w:tr w:rsidR="00E17170" w:rsidRPr="00935805" w14:paraId="3F303902" w14:textId="77777777" w:rsidTr="00C97858">
        <w:trPr>
          <w:trHeight w:val="70"/>
        </w:trPr>
        <w:tc>
          <w:tcPr>
            <w:tcW w:w="8500" w:type="dxa"/>
            <w:gridSpan w:val="2"/>
            <w:tcBorders>
              <w:top w:val="single" w:sz="4" w:space="0" w:color="auto"/>
              <w:right w:val="nil"/>
            </w:tcBorders>
            <w:shd w:val="clear" w:color="auto" w:fill="00B0F0"/>
          </w:tcPr>
          <w:p w14:paraId="7DE8958C" w14:textId="77777777" w:rsidR="00E17170" w:rsidRPr="00935805" w:rsidRDefault="002B5F71" w:rsidP="00512E9C">
            <w:pPr>
              <w:numPr>
                <w:ilvl w:val="0"/>
                <w:numId w:val="36"/>
              </w:numPr>
              <w:contextualSpacing/>
              <w:rPr>
                <w:b/>
                <w:sz w:val="20"/>
              </w:rPr>
            </w:pPr>
            <w:r w:rsidRPr="00935805">
              <w:rPr>
                <w:b/>
                <w:caps/>
                <w:sz w:val="20"/>
              </w:rPr>
              <w:t>LGBTIQ BULLYING / HARASSMENT &amp; SUPPORT</w:t>
            </w:r>
            <w:r w:rsidRPr="00C97858">
              <w:rPr>
                <w:b/>
                <w:color w:val="FFFFFF" w:themeColor="background1"/>
                <w:sz w:val="20"/>
              </w:rPr>
              <w:t xml:space="preserve"> </w:t>
            </w:r>
            <w:r>
              <w:rPr>
                <w:b/>
                <w:color w:val="FFFFFF" w:themeColor="background1"/>
                <w:sz w:val="20"/>
              </w:rPr>
              <w:br/>
            </w:r>
            <w:r w:rsidR="00512E9C" w:rsidRPr="00C97858">
              <w:rPr>
                <w:b/>
                <w:color w:val="FFFFFF" w:themeColor="background1"/>
                <w:sz w:val="20"/>
              </w:rPr>
              <w:t xml:space="preserve">INTERMEDIATE: </w:t>
            </w:r>
            <w:r w:rsidR="00512E9C" w:rsidRPr="00935805">
              <w:rPr>
                <w:b/>
                <w:noProof/>
                <w:sz w:val="20"/>
                <w:lang w:eastAsia="en-AU"/>
              </w:rPr>
              <w:t>EAP Provider</w:t>
            </w:r>
          </w:p>
        </w:tc>
        <w:tc>
          <w:tcPr>
            <w:tcW w:w="5448" w:type="dxa"/>
            <w:tcBorders>
              <w:top w:val="single" w:sz="4" w:space="0" w:color="auto"/>
              <w:left w:val="nil"/>
            </w:tcBorders>
            <w:shd w:val="clear" w:color="auto" w:fill="00B0F0"/>
          </w:tcPr>
          <w:p w14:paraId="5EBE2221" w14:textId="77777777" w:rsidR="00E17170" w:rsidRPr="00935805" w:rsidRDefault="00E17170" w:rsidP="001F290A">
            <w:pPr>
              <w:contextualSpacing/>
              <w:jc w:val="right"/>
              <w:rPr>
                <w:b/>
                <w:sz w:val="20"/>
              </w:rPr>
            </w:pPr>
          </w:p>
        </w:tc>
      </w:tr>
      <w:tr w:rsidR="00E17170" w:rsidRPr="00935805" w14:paraId="50C987BA" w14:textId="77777777" w:rsidTr="0045229C">
        <w:trPr>
          <w:trHeight w:val="305"/>
        </w:trPr>
        <w:tc>
          <w:tcPr>
            <w:tcW w:w="13948" w:type="dxa"/>
            <w:gridSpan w:val="3"/>
            <w:tcBorders>
              <w:bottom w:val="single" w:sz="4" w:space="0" w:color="auto"/>
            </w:tcBorders>
          </w:tcPr>
          <w:p w14:paraId="3807E695" w14:textId="77777777" w:rsidR="00F05BBE" w:rsidRPr="00935805" w:rsidRDefault="00F05BBE" w:rsidP="001F290A">
            <w:pPr>
              <w:contextualSpacing/>
              <w:rPr>
                <w:b/>
                <w:sz w:val="20"/>
              </w:rPr>
            </w:pPr>
            <w:r w:rsidRPr="00935805">
              <w:rPr>
                <w:b/>
                <w:sz w:val="20"/>
              </w:rPr>
              <w:t xml:space="preserve">We have </w:t>
            </w:r>
            <w:r w:rsidRPr="0045229C">
              <w:rPr>
                <w:b/>
                <w:i/>
                <w:sz w:val="20"/>
                <w:u w:val="single"/>
              </w:rPr>
              <w:t>either</w:t>
            </w:r>
            <w:r w:rsidRPr="00935805">
              <w:rPr>
                <w:b/>
                <w:sz w:val="20"/>
              </w:rPr>
              <w:t>:</w:t>
            </w:r>
          </w:p>
          <w:p w14:paraId="2225A857" w14:textId="77777777" w:rsidR="00F05BBE" w:rsidRPr="00935805" w:rsidRDefault="00F05BBE" w:rsidP="003E1C71">
            <w:pPr>
              <w:numPr>
                <w:ilvl w:val="0"/>
                <w:numId w:val="6"/>
              </w:numPr>
              <w:contextualSpacing/>
              <w:rPr>
                <w:b/>
                <w:sz w:val="20"/>
              </w:rPr>
            </w:pPr>
            <w:r w:rsidRPr="00935805">
              <w:rPr>
                <w:b/>
                <w:sz w:val="20"/>
              </w:rPr>
              <w:t>identified individuals within our EAP provider who have received specific training in, or have considerable  understanding of the challenges faced by LGBTIQ individuals that we can re</w:t>
            </w:r>
            <w:r w:rsidR="0085729F">
              <w:rPr>
                <w:b/>
                <w:sz w:val="20"/>
              </w:rPr>
              <w:t>fer our LGBTIQ  employees to</w:t>
            </w:r>
            <w:r w:rsidR="00AC6B19">
              <w:rPr>
                <w:b/>
                <w:sz w:val="20"/>
              </w:rPr>
              <w:t>; OR</w:t>
            </w:r>
          </w:p>
          <w:p w14:paraId="19B7CCA7" w14:textId="77777777" w:rsidR="00F05BBE" w:rsidRPr="00935805" w:rsidRDefault="00F05BBE" w:rsidP="003E1C71">
            <w:pPr>
              <w:numPr>
                <w:ilvl w:val="0"/>
                <w:numId w:val="6"/>
              </w:numPr>
              <w:contextualSpacing/>
              <w:rPr>
                <w:b/>
                <w:sz w:val="20"/>
              </w:rPr>
            </w:pPr>
            <w:r w:rsidRPr="00935805">
              <w:rPr>
                <w:b/>
                <w:sz w:val="20"/>
              </w:rPr>
              <w:t xml:space="preserve">we have received documentation that we believe supports </w:t>
            </w:r>
            <w:r w:rsidR="00AC6B19">
              <w:rPr>
                <w:b/>
                <w:sz w:val="20"/>
              </w:rPr>
              <w:t>a depth of LGBTI experience/expertise within our EAP</w:t>
            </w:r>
          </w:p>
          <w:p w14:paraId="3B32DB3D" w14:textId="77777777" w:rsidR="00F05BBE" w:rsidRPr="00935805" w:rsidRDefault="0045229C" w:rsidP="0045229C">
            <w:pPr>
              <w:contextualSpacing/>
              <w:rPr>
                <w:b/>
                <w:sz w:val="20"/>
              </w:rPr>
            </w:pPr>
            <w:r>
              <w:rPr>
                <w:b/>
                <w:sz w:val="20"/>
              </w:rPr>
              <w:t>AND</w:t>
            </w:r>
            <w:r w:rsidR="00F05BBE" w:rsidRPr="00935805">
              <w:rPr>
                <w:b/>
                <w:sz w:val="20"/>
              </w:rPr>
              <w:t xml:space="preserve"> </w:t>
            </w:r>
            <w:r>
              <w:rPr>
                <w:b/>
                <w:sz w:val="20"/>
              </w:rPr>
              <w:t xml:space="preserve">       c)    </w:t>
            </w:r>
            <w:r>
              <w:rPr>
                <w:b/>
                <w:i/>
                <w:sz w:val="20"/>
              </w:rPr>
              <w:t xml:space="preserve">we have </w:t>
            </w:r>
            <w:r w:rsidR="00F05BBE" w:rsidRPr="007F1727">
              <w:rPr>
                <w:b/>
                <w:i/>
                <w:sz w:val="20"/>
              </w:rPr>
              <w:t>clearly communicated</w:t>
            </w:r>
            <w:r w:rsidR="00F05BBE" w:rsidRPr="007F1727">
              <w:rPr>
                <w:b/>
                <w:sz w:val="20"/>
              </w:rPr>
              <w:t xml:space="preserve"> </w:t>
            </w:r>
            <w:r w:rsidR="00F05BBE" w:rsidRPr="00935805">
              <w:rPr>
                <w:b/>
                <w:sz w:val="20"/>
              </w:rPr>
              <w:t>this on our EAP Provider details page a</w:t>
            </w:r>
            <w:r w:rsidR="007F1727">
              <w:rPr>
                <w:b/>
                <w:sz w:val="20"/>
              </w:rPr>
              <w:t>nd/or an LGBTIQ intranet page</w:t>
            </w:r>
          </w:p>
          <w:p w14:paraId="29119252" w14:textId="77777777" w:rsidR="00E17170" w:rsidRPr="00935805" w:rsidRDefault="00E17170" w:rsidP="001F290A">
            <w:pPr>
              <w:contextualSpacing/>
              <w:rPr>
                <w:b/>
                <w:sz w:val="20"/>
              </w:rPr>
            </w:pPr>
          </w:p>
          <w:p w14:paraId="2227217E" w14:textId="77777777" w:rsidR="00F05BBE" w:rsidRPr="00935805" w:rsidRDefault="00F05BBE" w:rsidP="001F290A">
            <w:pPr>
              <w:contextualSpacing/>
              <w:rPr>
                <w:i/>
                <w:sz w:val="20"/>
              </w:rPr>
            </w:pPr>
            <w:r w:rsidRPr="00935805">
              <w:rPr>
                <w:i/>
                <w:sz w:val="20"/>
              </w:rPr>
              <w:t>Please provide:</w:t>
            </w:r>
          </w:p>
          <w:p w14:paraId="523CA01C" w14:textId="77777777" w:rsidR="00F05BBE" w:rsidRPr="00935805" w:rsidRDefault="00F05BBE" w:rsidP="003E1C71">
            <w:pPr>
              <w:numPr>
                <w:ilvl w:val="0"/>
                <w:numId w:val="7"/>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 xml:space="preserve">and </w:t>
            </w:r>
          </w:p>
          <w:p w14:paraId="7AD73AFE" w14:textId="77777777" w:rsidR="00F05BBE" w:rsidRPr="00935805" w:rsidRDefault="00AC6B19" w:rsidP="003E1C71">
            <w:pPr>
              <w:numPr>
                <w:ilvl w:val="0"/>
                <w:numId w:val="7"/>
              </w:numPr>
              <w:contextualSpacing/>
              <w:rPr>
                <w:i/>
                <w:sz w:val="20"/>
              </w:rPr>
            </w:pPr>
            <w:r>
              <w:rPr>
                <w:i/>
                <w:sz w:val="20"/>
              </w:rPr>
              <w:t xml:space="preserve">screen capture of </w:t>
            </w:r>
            <w:r w:rsidR="00F05BBE" w:rsidRPr="00935805">
              <w:rPr>
                <w:i/>
                <w:sz w:val="20"/>
              </w:rPr>
              <w:t>where this has been communic</w:t>
            </w:r>
            <w:r w:rsidR="009811A1">
              <w:rPr>
                <w:i/>
                <w:sz w:val="20"/>
              </w:rPr>
              <w:t>ated on an LGBTIQ intranet page</w:t>
            </w:r>
          </w:p>
          <w:p w14:paraId="2DFF26E6" w14:textId="77777777" w:rsidR="00E17170" w:rsidRPr="00935805" w:rsidRDefault="00E17170" w:rsidP="001F290A">
            <w:pPr>
              <w:contextualSpacing/>
              <w:rPr>
                <w:i/>
                <w:sz w:val="20"/>
              </w:rPr>
            </w:pPr>
          </w:p>
          <w:p w14:paraId="30840C83" w14:textId="77777777" w:rsidR="00E17170"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130DE99D" w14:textId="77777777" w:rsidR="00190D29" w:rsidRDefault="00190D29" w:rsidP="006A63A9">
            <w:pPr>
              <w:spacing w:after="160" w:line="259" w:lineRule="auto"/>
              <w:contextualSpacing/>
              <w:rPr>
                <w:color w:val="FF0000"/>
                <w:sz w:val="20"/>
              </w:rPr>
            </w:pPr>
          </w:p>
          <w:p w14:paraId="54E0D7F4" w14:textId="77777777" w:rsidR="00380514" w:rsidRPr="006A63A9" w:rsidRDefault="00380514" w:rsidP="006A63A9">
            <w:pPr>
              <w:spacing w:after="160" w:line="259" w:lineRule="auto"/>
              <w:contextualSpacing/>
              <w:rPr>
                <w:color w:val="FF0000"/>
                <w:sz w:val="20"/>
              </w:rPr>
            </w:pPr>
          </w:p>
        </w:tc>
      </w:tr>
      <w:tr w:rsidR="001F290A" w:rsidRPr="00935805" w14:paraId="65480255" w14:textId="77777777" w:rsidTr="00C97858">
        <w:trPr>
          <w:trHeight w:val="132"/>
        </w:trPr>
        <w:tc>
          <w:tcPr>
            <w:tcW w:w="8500" w:type="dxa"/>
            <w:gridSpan w:val="2"/>
            <w:tcBorders>
              <w:top w:val="single" w:sz="4" w:space="0" w:color="auto"/>
              <w:left w:val="single" w:sz="4" w:space="0" w:color="auto"/>
              <w:bottom w:val="single" w:sz="4" w:space="0" w:color="auto"/>
              <w:right w:val="nil"/>
            </w:tcBorders>
            <w:shd w:val="clear" w:color="auto" w:fill="00B0F0"/>
          </w:tcPr>
          <w:p w14:paraId="5E68CD79" w14:textId="77777777" w:rsidR="002B5F71" w:rsidRPr="002B5F71" w:rsidRDefault="002B5F71" w:rsidP="00512E9C">
            <w:pPr>
              <w:numPr>
                <w:ilvl w:val="0"/>
                <w:numId w:val="36"/>
              </w:numPr>
              <w:ind w:left="357" w:hanging="357"/>
              <w:contextualSpacing/>
              <w:rPr>
                <w:b/>
                <w:caps/>
                <w:sz w:val="20"/>
              </w:rPr>
            </w:pPr>
            <w:r w:rsidRPr="00935805">
              <w:rPr>
                <w:b/>
                <w:caps/>
                <w:sz w:val="20"/>
              </w:rPr>
              <w:lastRenderedPageBreak/>
              <w:t>TRANS / GENDER DIVERSE INCLUSION</w:t>
            </w:r>
          </w:p>
          <w:p w14:paraId="759F922A" w14:textId="77777777" w:rsidR="001F290A" w:rsidRPr="00935805" w:rsidRDefault="00512E9C" w:rsidP="002B5F71">
            <w:pPr>
              <w:ind w:left="357"/>
              <w:contextualSpacing/>
              <w:rPr>
                <w:b/>
                <w:caps/>
                <w:sz w:val="20"/>
              </w:rPr>
            </w:pPr>
            <w:r w:rsidRPr="00C97858">
              <w:rPr>
                <w:b/>
                <w:caps/>
                <w:color w:val="FFFFFF" w:themeColor="background1"/>
                <w:sz w:val="20"/>
              </w:rPr>
              <w:t>INTERMEDIATE:</w:t>
            </w:r>
            <w:r w:rsidRPr="00C97858">
              <w:rPr>
                <w:b/>
                <w:noProof/>
                <w:color w:val="FFFFFF" w:themeColor="background1"/>
                <w:sz w:val="20"/>
                <w:lang w:eastAsia="en-AU"/>
              </w:rPr>
              <w:t xml:space="preserve"> </w:t>
            </w:r>
            <w:r>
              <w:rPr>
                <w:b/>
                <w:noProof/>
                <w:sz w:val="20"/>
                <w:lang w:eastAsia="en-AU"/>
              </w:rPr>
              <w:t>Gender Affirmation</w:t>
            </w:r>
            <w:r w:rsidRPr="001F290A">
              <w:rPr>
                <w:b/>
                <w:noProof/>
                <w:sz w:val="20"/>
                <w:lang w:eastAsia="en-AU"/>
              </w:rPr>
              <w:t xml:space="preserve"> Policy and Process Documentation</w:t>
            </w:r>
          </w:p>
        </w:tc>
        <w:tc>
          <w:tcPr>
            <w:tcW w:w="5448" w:type="dxa"/>
            <w:tcBorders>
              <w:top w:val="single" w:sz="4" w:space="0" w:color="auto"/>
              <w:left w:val="nil"/>
              <w:bottom w:val="single" w:sz="4" w:space="0" w:color="auto"/>
              <w:right w:val="single" w:sz="4" w:space="0" w:color="auto"/>
            </w:tcBorders>
            <w:shd w:val="clear" w:color="auto" w:fill="00B0F0"/>
          </w:tcPr>
          <w:p w14:paraId="05B75517" w14:textId="77777777" w:rsidR="001F290A" w:rsidRPr="00935805" w:rsidRDefault="001F290A" w:rsidP="0055433D">
            <w:pPr>
              <w:ind w:left="357"/>
              <w:contextualSpacing/>
              <w:jc w:val="right"/>
              <w:rPr>
                <w:b/>
                <w:sz w:val="20"/>
              </w:rPr>
            </w:pPr>
          </w:p>
        </w:tc>
      </w:tr>
      <w:tr w:rsidR="00E17170" w:rsidRPr="00935805" w14:paraId="60A85DBA" w14:textId="77777777" w:rsidTr="00923FE5">
        <w:trPr>
          <w:trHeight w:val="274"/>
        </w:trPr>
        <w:tc>
          <w:tcPr>
            <w:tcW w:w="13948" w:type="dxa"/>
            <w:gridSpan w:val="3"/>
            <w:tcBorders>
              <w:bottom w:val="single" w:sz="4" w:space="0" w:color="auto"/>
            </w:tcBorders>
          </w:tcPr>
          <w:p w14:paraId="168E72D0" w14:textId="77777777" w:rsidR="00923FE5" w:rsidRPr="00C97858" w:rsidRDefault="00923FE5" w:rsidP="00923FE5">
            <w:pPr>
              <w:contextualSpacing/>
              <w:rPr>
                <w:b/>
                <w:sz w:val="20"/>
              </w:rPr>
            </w:pPr>
            <w:r w:rsidRPr="00C97858">
              <w:rPr>
                <w:b/>
                <w:sz w:val="20"/>
              </w:rPr>
              <w:t xml:space="preserve">We understand that we may have employees (now or in the future) who may affirm their gender; and we have documented support processes in place </w:t>
            </w:r>
            <w:r w:rsidR="00C97858" w:rsidRPr="00C97858">
              <w:rPr>
                <w:b/>
                <w:sz w:val="20"/>
              </w:rPr>
              <w:t xml:space="preserve">for </w:t>
            </w:r>
            <w:r w:rsidRPr="00C97858">
              <w:rPr>
                <w:b/>
                <w:sz w:val="20"/>
              </w:rPr>
              <w:t>managers AND employees to access that assist in facilitating this</w:t>
            </w:r>
            <w:r w:rsidR="00D4022E" w:rsidRPr="00C97858">
              <w:rPr>
                <w:b/>
                <w:sz w:val="20"/>
              </w:rPr>
              <w:t>.</w:t>
            </w:r>
          </w:p>
          <w:p w14:paraId="71D759AB" w14:textId="77777777" w:rsidR="0085729F" w:rsidRPr="00923FE5" w:rsidRDefault="0085729F" w:rsidP="001F290A">
            <w:pPr>
              <w:contextualSpacing/>
              <w:rPr>
                <w:b/>
                <w:color w:val="FF0000"/>
                <w:sz w:val="20"/>
              </w:rPr>
            </w:pPr>
          </w:p>
          <w:p w14:paraId="6D97F998" w14:textId="77777777" w:rsidR="00F05BBE" w:rsidRPr="00D4022E" w:rsidRDefault="00F05BBE" w:rsidP="001F290A">
            <w:pPr>
              <w:contextualSpacing/>
              <w:rPr>
                <w:b/>
                <w:sz w:val="20"/>
              </w:rPr>
            </w:pPr>
            <w:r w:rsidRPr="00D4022E">
              <w:rPr>
                <w:b/>
                <w:sz w:val="20"/>
              </w:rPr>
              <w:t xml:space="preserve">Note: </w:t>
            </w:r>
            <w:r w:rsidR="009811A1" w:rsidRPr="00D4022E">
              <w:rPr>
                <w:b/>
                <w:sz w:val="20"/>
              </w:rPr>
              <w:t>‘</w:t>
            </w:r>
            <w:r w:rsidRPr="00D4022E">
              <w:rPr>
                <w:b/>
                <w:sz w:val="20"/>
              </w:rPr>
              <w:t>Gender affirmation</w:t>
            </w:r>
            <w:r w:rsidR="009811A1" w:rsidRPr="00D4022E">
              <w:rPr>
                <w:b/>
                <w:sz w:val="20"/>
              </w:rPr>
              <w:t>’</w:t>
            </w:r>
            <w:r w:rsidRPr="00D4022E">
              <w:rPr>
                <w:b/>
                <w:sz w:val="20"/>
              </w:rPr>
              <w:t xml:space="preserve"> (above) is the ideal term for what has commonly been referred to as ‘transitioning.’ </w:t>
            </w:r>
          </w:p>
          <w:p w14:paraId="7A4F1B73" w14:textId="77777777" w:rsidR="00E17170" w:rsidRPr="00935805" w:rsidRDefault="00E17170" w:rsidP="001F290A">
            <w:pPr>
              <w:contextualSpacing/>
              <w:rPr>
                <w:b/>
                <w:sz w:val="20"/>
              </w:rPr>
            </w:pPr>
          </w:p>
          <w:p w14:paraId="47DD05E2" w14:textId="77777777" w:rsidR="00F05BBE" w:rsidRPr="00935805" w:rsidRDefault="00F05BBE" w:rsidP="001F290A">
            <w:pPr>
              <w:contextualSpacing/>
              <w:rPr>
                <w:i/>
                <w:sz w:val="20"/>
              </w:rPr>
            </w:pPr>
            <w:r w:rsidRPr="00935805">
              <w:rPr>
                <w:i/>
                <w:sz w:val="20"/>
              </w:rPr>
              <w:t xml:space="preserve">Please attach a copy of </w:t>
            </w:r>
            <w:r w:rsidR="007D33A1">
              <w:rPr>
                <w:i/>
                <w:sz w:val="20"/>
              </w:rPr>
              <w:t>this specific</w:t>
            </w:r>
            <w:r w:rsidRPr="00935805">
              <w:rPr>
                <w:i/>
                <w:sz w:val="20"/>
              </w:rPr>
              <w:t xml:space="preserve"> policy/process.</w:t>
            </w:r>
          </w:p>
          <w:p w14:paraId="053799BA" w14:textId="77777777" w:rsidR="00E17170" w:rsidRPr="00935805" w:rsidRDefault="00E17170" w:rsidP="001F290A">
            <w:pPr>
              <w:contextualSpacing/>
              <w:rPr>
                <w:i/>
                <w:sz w:val="20"/>
              </w:rPr>
            </w:pPr>
          </w:p>
          <w:p w14:paraId="41113A41" w14:textId="77777777" w:rsidR="0045229C" w:rsidRPr="00190D29" w:rsidRDefault="006A63A9" w:rsidP="00190D2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362095B" w14:textId="77777777" w:rsidR="006A63A9" w:rsidRDefault="006A63A9" w:rsidP="001F290A">
            <w:pPr>
              <w:contextualSpacing/>
              <w:rPr>
                <w:i/>
                <w:sz w:val="20"/>
              </w:rPr>
            </w:pPr>
          </w:p>
          <w:p w14:paraId="4CF4A69B" w14:textId="77777777" w:rsidR="00380514" w:rsidRPr="00935805" w:rsidRDefault="00380514" w:rsidP="001F290A">
            <w:pPr>
              <w:contextualSpacing/>
              <w:rPr>
                <w:i/>
                <w:sz w:val="20"/>
              </w:rPr>
            </w:pPr>
          </w:p>
        </w:tc>
      </w:tr>
      <w:tr w:rsidR="00E17170" w:rsidRPr="00935805" w14:paraId="30E05A61" w14:textId="77777777" w:rsidTr="00C97858">
        <w:trPr>
          <w:trHeight w:val="132"/>
        </w:trPr>
        <w:tc>
          <w:tcPr>
            <w:tcW w:w="8500" w:type="dxa"/>
            <w:gridSpan w:val="2"/>
            <w:tcBorders>
              <w:top w:val="single" w:sz="4" w:space="0" w:color="auto"/>
              <w:left w:val="single" w:sz="4" w:space="0" w:color="auto"/>
              <w:bottom w:val="single" w:sz="4" w:space="0" w:color="auto"/>
              <w:right w:val="nil"/>
            </w:tcBorders>
            <w:shd w:val="clear" w:color="auto" w:fill="00B0F0"/>
          </w:tcPr>
          <w:p w14:paraId="3620851C" w14:textId="77777777" w:rsidR="00E17170" w:rsidRPr="00935805" w:rsidRDefault="002B5F71" w:rsidP="00512E9C">
            <w:pPr>
              <w:numPr>
                <w:ilvl w:val="0"/>
                <w:numId w:val="36"/>
              </w:numPr>
              <w:ind w:left="357" w:hanging="357"/>
              <w:contextualSpacing/>
              <w:rPr>
                <w:b/>
                <w:caps/>
                <w:sz w:val="20"/>
              </w:rPr>
            </w:pPr>
            <w:r w:rsidRPr="00935805">
              <w:rPr>
                <w:b/>
                <w:caps/>
                <w:sz w:val="20"/>
              </w:rPr>
              <w:t>TRANS / GENDER DIVERSE INCLUSION</w:t>
            </w:r>
            <w:r w:rsidRPr="00C97858">
              <w:rPr>
                <w:b/>
                <w:caps/>
                <w:color w:val="FFFFFF" w:themeColor="background1"/>
                <w:sz w:val="20"/>
              </w:rPr>
              <w:t xml:space="preserve"> </w:t>
            </w:r>
            <w:r>
              <w:rPr>
                <w:b/>
                <w:caps/>
                <w:color w:val="FFFFFF" w:themeColor="background1"/>
                <w:sz w:val="20"/>
              </w:rPr>
              <w:br/>
            </w:r>
            <w:r w:rsidR="00512E9C" w:rsidRPr="00C97858">
              <w:rPr>
                <w:b/>
                <w:caps/>
                <w:color w:val="FFFFFF" w:themeColor="background1"/>
                <w:sz w:val="20"/>
              </w:rPr>
              <w:t>ADVANCED:</w:t>
            </w:r>
            <w:r w:rsidR="00512E9C" w:rsidRPr="00C97858">
              <w:rPr>
                <w:b/>
                <w:noProof/>
                <w:color w:val="FFFFFF" w:themeColor="background1"/>
                <w:sz w:val="20"/>
                <w:lang w:eastAsia="en-AU"/>
              </w:rPr>
              <w:t xml:space="preserve"> </w:t>
            </w:r>
            <w:r w:rsidR="00512E9C" w:rsidRPr="00935805">
              <w:rPr>
                <w:b/>
                <w:noProof/>
                <w:sz w:val="20"/>
                <w:lang w:eastAsia="en-AU"/>
              </w:rPr>
              <w:t>Gender Affirmation Leave</w:t>
            </w:r>
          </w:p>
        </w:tc>
        <w:tc>
          <w:tcPr>
            <w:tcW w:w="5448" w:type="dxa"/>
            <w:tcBorders>
              <w:top w:val="single" w:sz="4" w:space="0" w:color="auto"/>
              <w:left w:val="nil"/>
              <w:bottom w:val="single" w:sz="4" w:space="0" w:color="auto"/>
              <w:right w:val="single" w:sz="4" w:space="0" w:color="auto"/>
            </w:tcBorders>
            <w:shd w:val="clear" w:color="auto" w:fill="00B0F0"/>
          </w:tcPr>
          <w:p w14:paraId="189F432A" w14:textId="77777777" w:rsidR="00E17170" w:rsidRPr="00935805" w:rsidRDefault="00E17170" w:rsidP="001F290A">
            <w:pPr>
              <w:ind w:left="357"/>
              <w:contextualSpacing/>
              <w:jc w:val="right"/>
              <w:rPr>
                <w:b/>
                <w:sz w:val="20"/>
              </w:rPr>
            </w:pPr>
          </w:p>
        </w:tc>
      </w:tr>
      <w:tr w:rsidR="00E17170" w:rsidRPr="00935805" w14:paraId="341718FD" w14:textId="77777777" w:rsidTr="0047040D">
        <w:trPr>
          <w:trHeight w:val="416"/>
        </w:trPr>
        <w:tc>
          <w:tcPr>
            <w:tcW w:w="13948" w:type="dxa"/>
            <w:gridSpan w:val="3"/>
            <w:tcBorders>
              <w:top w:val="single" w:sz="4" w:space="0" w:color="auto"/>
              <w:bottom w:val="single" w:sz="4" w:space="0" w:color="auto"/>
            </w:tcBorders>
          </w:tcPr>
          <w:p w14:paraId="29F816F4" w14:textId="77777777" w:rsidR="000E7101" w:rsidRDefault="000E7101" w:rsidP="000E7101">
            <w:pPr>
              <w:rPr>
                <w:b/>
                <w:sz w:val="20"/>
              </w:rPr>
            </w:pPr>
            <w:r>
              <w:rPr>
                <w:b/>
                <w:sz w:val="20"/>
              </w:rPr>
              <w:t xml:space="preserve">We have an internal policy that ensures paid leave is available for employees who require time away to undertake or physically manage their gender affirmation. </w:t>
            </w:r>
          </w:p>
          <w:p w14:paraId="2D954EB5" w14:textId="77777777" w:rsidR="000E7101" w:rsidRDefault="000E7101" w:rsidP="000E7101">
            <w:pPr>
              <w:rPr>
                <w:b/>
                <w:sz w:val="20"/>
              </w:rPr>
            </w:pPr>
          </w:p>
          <w:p w14:paraId="53F934D8" w14:textId="77777777" w:rsidR="000E7101" w:rsidRDefault="000E7101" w:rsidP="000E7101">
            <w:pPr>
              <w:rPr>
                <w:b/>
                <w:sz w:val="20"/>
              </w:rPr>
            </w:pPr>
            <w:r>
              <w:rPr>
                <w:b/>
                <w:sz w:val="20"/>
              </w:rPr>
              <w:t>Note: This leave is in addition to the need to utilise annual leave, sick or personal leave.</w:t>
            </w:r>
          </w:p>
          <w:p w14:paraId="1A6D1A10" w14:textId="77777777" w:rsidR="000E7101" w:rsidRDefault="000E7101" w:rsidP="000E7101">
            <w:pPr>
              <w:rPr>
                <w:b/>
                <w:sz w:val="20"/>
              </w:rPr>
            </w:pPr>
          </w:p>
          <w:p w14:paraId="668D9840" w14:textId="77777777" w:rsidR="000E7101" w:rsidRDefault="000E7101" w:rsidP="000E7101">
            <w:pPr>
              <w:rPr>
                <w:i/>
                <w:sz w:val="20"/>
              </w:rPr>
            </w:pPr>
            <w:r>
              <w:rPr>
                <w:i/>
                <w:sz w:val="20"/>
              </w:rPr>
              <w:t>For full points, please provide:</w:t>
            </w:r>
          </w:p>
          <w:p w14:paraId="6116B12E" w14:textId="77777777" w:rsidR="000E7101" w:rsidRDefault="000E7101" w:rsidP="000E7101">
            <w:pPr>
              <w:numPr>
                <w:ilvl w:val="0"/>
                <w:numId w:val="46"/>
              </w:numPr>
              <w:spacing w:line="256" w:lineRule="auto"/>
              <w:contextualSpacing/>
              <w:rPr>
                <w:i/>
                <w:sz w:val="20"/>
              </w:rPr>
            </w:pPr>
            <w:r>
              <w:rPr>
                <w:i/>
                <w:sz w:val="20"/>
              </w:rPr>
              <w:t xml:space="preserve">evidence of a paid leave entitlement (over and above annual leave, sick or personal leave) for individuals currently affirming their gender </w:t>
            </w:r>
          </w:p>
          <w:p w14:paraId="3E981B0F" w14:textId="77777777" w:rsidR="000E7101" w:rsidRDefault="000E7101" w:rsidP="000E7101">
            <w:pPr>
              <w:numPr>
                <w:ilvl w:val="0"/>
                <w:numId w:val="46"/>
              </w:numPr>
              <w:spacing w:line="256" w:lineRule="auto"/>
              <w:contextualSpacing/>
              <w:rPr>
                <w:i/>
                <w:sz w:val="20"/>
              </w:rPr>
            </w:pPr>
            <w:r>
              <w:rPr>
                <w:i/>
                <w:sz w:val="20"/>
              </w:rPr>
              <w:t>a list of any supporting documentation required from the employee for you to enact this leave</w:t>
            </w:r>
          </w:p>
          <w:p w14:paraId="6C52F71F" w14:textId="77777777" w:rsidR="000E7101" w:rsidRDefault="000E7101" w:rsidP="000E7101">
            <w:pPr>
              <w:numPr>
                <w:ilvl w:val="0"/>
                <w:numId w:val="46"/>
              </w:numPr>
              <w:spacing w:line="256" w:lineRule="auto"/>
              <w:contextualSpacing/>
              <w:rPr>
                <w:i/>
                <w:sz w:val="20"/>
              </w:rPr>
            </w:pPr>
            <w:r>
              <w:rPr>
                <w:i/>
                <w:sz w:val="20"/>
              </w:rPr>
              <w:t>the degree to which the availability of this leave is at the discretion of the manager</w:t>
            </w:r>
          </w:p>
          <w:p w14:paraId="45DF56F3" w14:textId="77777777" w:rsidR="000E7101" w:rsidRDefault="00104912" w:rsidP="00104912">
            <w:pPr>
              <w:tabs>
                <w:tab w:val="left" w:pos="3960"/>
              </w:tabs>
              <w:ind w:left="720"/>
              <w:contextualSpacing/>
              <w:rPr>
                <w:i/>
                <w:sz w:val="20"/>
              </w:rPr>
            </w:pPr>
            <w:r>
              <w:rPr>
                <w:i/>
                <w:sz w:val="20"/>
              </w:rPr>
              <w:tab/>
            </w:r>
          </w:p>
          <w:p w14:paraId="24177754" w14:textId="77777777" w:rsidR="000E7101" w:rsidRDefault="000E7101" w:rsidP="000E7101">
            <w:pPr>
              <w:ind w:left="720"/>
              <w:contextualSpacing/>
              <w:rPr>
                <w:i/>
                <w:sz w:val="20"/>
              </w:rPr>
            </w:pPr>
          </w:p>
          <w:p w14:paraId="416EA0A2" w14:textId="77777777" w:rsidR="0045229C" w:rsidRDefault="000E7101" w:rsidP="001F290A">
            <w:pPr>
              <w:rPr>
                <w:color w:val="FF0000"/>
                <w:sz w:val="20"/>
              </w:rPr>
            </w:pPr>
            <w:r w:rsidRPr="0047040D">
              <w:rPr>
                <w:i/>
                <w:color w:val="FF0000"/>
                <w:sz w:val="20"/>
              </w:rPr>
              <w:t>[Insert Evidence Here or Indicate Name of Attached File(s)]</w:t>
            </w:r>
          </w:p>
          <w:p w14:paraId="683FD1D7" w14:textId="77777777" w:rsidR="0047040D" w:rsidRDefault="0047040D" w:rsidP="001F290A">
            <w:pPr>
              <w:rPr>
                <w:color w:val="FF0000"/>
                <w:sz w:val="20"/>
              </w:rPr>
            </w:pPr>
          </w:p>
          <w:p w14:paraId="2A204C2D" w14:textId="2BDB936B" w:rsidR="00380514" w:rsidRPr="0047040D" w:rsidRDefault="00380514" w:rsidP="001F290A">
            <w:pPr>
              <w:rPr>
                <w:color w:val="FF0000"/>
                <w:sz w:val="20"/>
              </w:rPr>
            </w:pPr>
          </w:p>
        </w:tc>
      </w:tr>
      <w:tr w:rsidR="00E17170" w:rsidRPr="00935805" w14:paraId="11C10716" w14:textId="77777777" w:rsidTr="00C97858">
        <w:trPr>
          <w:trHeight w:val="132"/>
        </w:trPr>
        <w:tc>
          <w:tcPr>
            <w:tcW w:w="6658" w:type="dxa"/>
            <w:tcBorders>
              <w:right w:val="nil"/>
            </w:tcBorders>
            <w:shd w:val="clear" w:color="auto" w:fill="00B0F0"/>
          </w:tcPr>
          <w:p w14:paraId="7526760D" w14:textId="77777777" w:rsidR="00E17170" w:rsidRPr="00935805" w:rsidRDefault="002B5F71" w:rsidP="00512E9C">
            <w:pPr>
              <w:numPr>
                <w:ilvl w:val="0"/>
                <w:numId w:val="36"/>
              </w:numPr>
              <w:ind w:left="357" w:hanging="357"/>
              <w:contextualSpacing/>
              <w:rPr>
                <w:b/>
                <w:caps/>
                <w:sz w:val="20"/>
              </w:rPr>
            </w:pPr>
            <w:r w:rsidRPr="00935805">
              <w:rPr>
                <w:b/>
                <w:caps/>
                <w:sz w:val="20"/>
              </w:rPr>
              <w:lastRenderedPageBreak/>
              <w:t>TRANS / GENDER DIVERSE INCLUSION</w:t>
            </w:r>
            <w:r w:rsidRPr="00C97858">
              <w:rPr>
                <w:b/>
                <w:caps/>
                <w:noProof/>
                <w:color w:val="FFFFFF" w:themeColor="background1"/>
                <w:sz w:val="20"/>
                <w:lang w:eastAsia="en-AU"/>
              </w:rPr>
              <w:t xml:space="preserve"> </w:t>
            </w:r>
            <w:r>
              <w:rPr>
                <w:b/>
                <w:caps/>
                <w:noProof/>
                <w:color w:val="FFFFFF" w:themeColor="background1"/>
                <w:sz w:val="20"/>
                <w:lang w:eastAsia="en-AU"/>
              </w:rPr>
              <w:br/>
            </w:r>
            <w:r w:rsidR="00512E9C" w:rsidRPr="00C97858">
              <w:rPr>
                <w:b/>
                <w:caps/>
                <w:noProof/>
                <w:color w:val="FFFFFF" w:themeColor="background1"/>
                <w:sz w:val="20"/>
                <w:lang w:eastAsia="en-AU"/>
              </w:rPr>
              <w:t xml:space="preserve">ADVANCED: </w:t>
            </w:r>
            <w:r w:rsidR="00512E9C" w:rsidRPr="00935805">
              <w:rPr>
                <w:b/>
                <w:noProof/>
                <w:sz w:val="20"/>
                <w:lang w:eastAsia="en-AU"/>
              </w:rPr>
              <w:t>Trans and Gender Diverse Applicants</w:t>
            </w:r>
          </w:p>
        </w:tc>
        <w:tc>
          <w:tcPr>
            <w:tcW w:w="7290" w:type="dxa"/>
            <w:gridSpan w:val="2"/>
            <w:tcBorders>
              <w:left w:val="nil"/>
            </w:tcBorders>
            <w:shd w:val="clear" w:color="auto" w:fill="00B0F0"/>
          </w:tcPr>
          <w:p w14:paraId="5F8BD040" w14:textId="77777777" w:rsidR="00E17170" w:rsidRPr="00935805" w:rsidRDefault="00E17170" w:rsidP="001F290A">
            <w:pPr>
              <w:ind w:left="357"/>
              <w:contextualSpacing/>
              <w:jc w:val="right"/>
              <w:rPr>
                <w:b/>
                <w:sz w:val="20"/>
              </w:rPr>
            </w:pPr>
          </w:p>
        </w:tc>
      </w:tr>
      <w:tr w:rsidR="00E17170" w:rsidRPr="00935805" w14:paraId="77EFA5AA" w14:textId="77777777" w:rsidTr="00923FE5">
        <w:trPr>
          <w:trHeight w:val="699"/>
        </w:trPr>
        <w:tc>
          <w:tcPr>
            <w:tcW w:w="13948" w:type="dxa"/>
            <w:gridSpan w:val="3"/>
            <w:tcBorders>
              <w:bottom w:val="single" w:sz="4" w:space="0" w:color="auto"/>
            </w:tcBorders>
          </w:tcPr>
          <w:p w14:paraId="353996AF" w14:textId="77777777" w:rsidR="0020178D" w:rsidRPr="00935805" w:rsidRDefault="0020178D" w:rsidP="001F290A">
            <w:pPr>
              <w:contextualSpacing/>
              <w:rPr>
                <w:b/>
                <w:sz w:val="20"/>
              </w:rPr>
            </w:pPr>
            <w:r w:rsidRPr="00935805">
              <w:rPr>
                <w:b/>
                <w:sz w:val="20"/>
              </w:rPr>
              <w:t>For trans/gender diverse applicants, we have:</w:t>
            </w:r>
          </w:p>
          <w:p w14:paraId="7D567A2F" w14:textId="77777777" w:rsidR="0020178D" w:rsidRPr="00935805" w:rsidRDefault="0020178D" w:rsidP="003E1C71">
            <w:pPr>
              <w:numPr>
                <w:ilvl w:val="0"/>
                <w:numId w:val="8"/>
              </w:numPr>
              <w:contextualSpacing/>
              <w:rPr>
                <w:b/>
                <w:sz w:val="20"/>
              </w:rPr>
            </w:pPr>
            <w:r w:rsidRPr="00935805">
              <w:rPr>
                <w:b/>
                <w:sz w:val="20"/>
              </w:rPr>
              <w:t>put internal processes in place to reduce roadblocks/difficulties faced by trans/gender diverse job applicants</w:t>
            </w:r>
          </w:p>
          <w:p w14:paraId="799A4944" w14:textId="77777777" w:rsidR="0020178D" w:rsidRPr="00935805" w:rsidRDefault="0020178D" w:rsidP="003E1C71">
            <w:pPr>
              <w:numPr>
                <w:ilvl w:val="0"/>
                <w:numId w:val="8"/>
              </w:numPr>
              <w:contextualSpacing/>
              <w:rPr>
                <w:b/>
                <w:sz w:val="20"/>
              </w:rPr>
            </w:pPr>
            <w:r w:rsidRPr="00935805">
              <w:rPr>
                <w:b/>
                <w:sz w:val="20"/>
              </w:rPr>
              <w:t xml:space="preserve">have </w:t>
            </w:r>
            <w:r w:rsidRPr="009811A1">
              <w:rPr>
                <w:b/>
                <w:i/>
                <w:sz w:val="20"/>
                <w:u w:val="single"/>
              </w:rPr>
              <w:t>clearly communicated</w:t>
            </w:r>
            <w:r w:rsidRPr="00935805">
              <w:rPr>
                <w:b/>
                <w:sz w:val="20"/>
              </w:rPr>
              <w:t xml:space="preserve"> a </w:t>
            </w:r>
            <w:r w:rsidR="007F1727">
              <w:rPr>
                <w:b/>
                <w:sz w:val="20"/>
              </w:rPr>
              <w:t>point of contact available for</w:t>
            </w:r>
            <w:r w:rsidRPr="00935805">
              <w:rPr>
                <w:b/>
                <w:sz w:val="20"/>
              </w:rPr>
              <w:t xml:space="preserve"> trans/gender diverse applic</w:t>
            </w:r>
            <w:r w:rsidR="007F1727">
              <w:rPr>
                <w:b/>
                <w:sz w:val="20"/>
              </w:rPr>
              <w:t xml:space="preserve">ants throughout the application process on relevant </w:t>
            </w:r>
            <w:r w:rsidRPr="00935805">
              <w:rPr>
                <w:b/>
                <w:sz w:val="20"/>
              </w:rPr>
              <w:t>web page</w:t>
            </w:r>
            <w:r w:rsidR="007F1727">
              <w:rPr>
                <w:b/>
                <w:sz w:val="20"/>
              </w:rPr>
              <w:t>s or within application documentation</w:t>
            </w:r>
          </w:p>
          <w:p w14:paraId="2EF9C0FF" w14:textId="77777777" w:rsidR="0020178D" w:rsidRPr="00935805" w:rsidRDefault="0020178D" w:rsidP="003E1C71">
            <w:pPr>
              <w:numPr>
                <w:ilvl w:val="0"/>
                <w:numId w:val="8"/>
              </w:numPr>
              <w:contextualSpacing/>
              <w:rPr>
                <w:b/>
                <w:sz w:val="20"/>
              </w:rPr>
            </w:pPr>
            <w:r w:rsidRPr="00935805">
              <w:rPr>
                <w:b/>
                <w:sz w:val="20"/>
              </w:rPr>
              <w:t>provided documentation addressing concerns specific to trans/gender diverse applicants and made these available throughout the recruitment process</w:t>
            </w:r>
          </w:p>
          <w:p w14:paraId="3E6DC3E3" w14:textId="77777777" w:rsidR="008E1CE0" w:rsidRDefault="008E1CE0" w:rsidP="001F290A">
            <w:pPr>
              <w:contextualSpacing/>
              <w:rPr>
                <w:b/>
                <w:i/>
                <w:sz w:val="20"/>
              </w:rPr>
            </w:pPr>
          </w:p>
          <w:p w14:paraId="1400BFB9" w14:textId="77777777" w:rsidR="00E17170" w:rsidRDefault="0020178D" w:rsidP="001F290A">
            <w:pPr>
              <w:contextualSpacing/>
              <w:rPr>
                <w:i/>
                <w:sz w:val="20"/>
              </w:rPr>
            </w:pPr>
            <w:r w:rsidRPr="008E1CE0">
              <w:rPr>
                <w:i/>
                <w:sz w:val="20"/>
              </w:rPr>
              <w:t xml:space="preserve">For full points, </w:t>
            </w:r>
            <w:r w:rsidR="00817765">
              <w:rPr>
                <w:i/>
                <w:sz w:val="20"/>
              </w:rPr>
              <w:t xml:space="preserve">evidence must be provided for </w:t>
            </w:r>
            <w:r w:rsidR="008E1CE0" w:rsidRPr="008E1CE0">
              <w:rPr>
                <w:i/>
                <w:sz w:val="20"/>
              </w:rPr>
              <w:t>all</w:t>
            </w:r>
            <w:r w:rsidRPr="008E1CE0">
              <w:rPr>
                <w:i/>
                <w:sz w:val="20"/>
              </w:rPr>
              <w:t xml:space="preserve"> </w:t>
            </w:r>
            <w:r w:rsidR="00817765">
              <w:rPr>
                <w:i/>
                <w:sz w:val="20"/>
              </w:rPr>
              <w:t xml:space="preserve">items above. Partial points will be given if all items are not evidenced. </w:t>
            </w:r>
          </w:p>
          <w:p w14:paraId="7BC7D107" w14:textId="77777777" w:rsidR="00817765" w:rsidRPr="00935805" w:rsidRDefault="00817765" w:rsidP="001F290A">
            <w:pPr>
              <w:contextualSpacing/>
              <w:rPr>
                <w:i/>
                <w:sz w:val="20"/>
              </w:rPr>
            </w:pPr>
          </w:p>
          <w:p w14:paraId="3BAAFBEB"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98F424F" w14:textId="77777777" w:rsidR="0045229C" w:rsidRPr="00935805" w:rsidRDefault="0045229C" w:rsidP="001F290A">
            <w:pPr>
              <w:contextualSpacing/>
              <w:rPr>
                <w:i/>
                <w:sz w:val="20"/>
              </w:rPr>
            </w:pPr>
          </w:p>
        </w:tc>
      </w:tr>
      <w:tr w:rsidR="00E17170" w:rsidRPr="00935805" w14:paraId="1C77E2FD" w14:textId="77777777" w:rsidTr="00C97858">
        <w:trPr>
          <w:trHeight w:val="98"/>
        </w:trPr>
        <w:tc>
          <w:tcPr>
            <w:tcW w:w="6658" w:type="dxa"/>
            <w:tcBorders>
              <w:top w:val="single" w:sz="4" w:space="0" w:color="auto"/>
              <w:right w:val="nil"/>
            </w:tcBorders>
            <w:shd w:val="clear" w:color="auto" w:fill="00B0F0"/>
          </w:tcPr>
          <w:p w14:paraId="3FB36A36" w14:textId="77777777" w:rsidR="00E17170" w:rsidRPr="00935805" w:rsidRDefault="002B5F71" w:rsidP="00512E9C">
            <w:pPr>
              <w:numPr>
                <w:ilvl w:val="0"/>
                <w:numId w:val="36"/>
              </w:numPr>
              <w:contextualSpacing/>
              <w:rPr>
                <w:b/>
                <w:sz w:val="20"/>
              </w:rPr>
            </w:pPr>
            <w:r w:rsidRPr="00512E9C">
              <w:rPr>
                <w:b/>
                <w:sz w:val="20"/>
              </w:rPr>
              <w:t>STRATEGIC FOCUS</w:t>
            </w:r>
            <w:r w:rsidRPr="00C97858">
              <w:rPr>
                <w:b/>
                <w:color w:val="FFFFFF" w:themeColor="background1"/>
                <w:sz w:val="20"/>
              </w:rPr>
              <w:t xml:space="preserve"> </w:t>
            </w:r>
            <w:r>
              <w:rPr>
                <w:b/>
                <w:color w:val="FFFFFF" w:themeColor="background1"/>
                <w:sz w:val="20"/>
              </w:rPr>
              <w:br/>
            </w:r>
            <w:r w:rsidR="00512E9C" w:rsidRPr="00C97858">
              <w:rPr>
                <w:b/>
                <w:color w:val="FFFFFF" w:themeColor="background1"/>
                <w:sz w:val="20"/>
              </w:rPr>
              <w:t xml:space="preserve">FOUNDATION: </w:t>
            </w:r>
            <w:r w:rsidR="00512E9C" w:rsidRPr="00935805">
              <w:rPr>
                <w:b/>
                <w:sz w:val="20"/>
              </w:rPr>
              <w:t>External Web LGBTIQ Workplace Inclusion Promotion</w:t>
            </w:r>
          </w:p>
        </w:tc>
        <w:tc>
          <w:tcPr>
            <w:tcW w:w="7290" w:type="dxa"/>
            <w:gridSpan w:val="2"/>
            <w:tcBorders>
              <w:top w:val="single" w:sz="4" w:space="0" w:color="auto"/>
              <w:left w:val="nil"/>
            </w:tcBorders>
            <w:shd w:val="clear" w:color="auto" w:fill="00B0F0"/>
          </w:tcPr>
          <w:p w14:paraId="60FE7268" w14:textId="77777777" w:rsidR="00E17170" w:rsidRPr="00935805" w:rsidRDefault="00E17170" w:rsidP="001F290A">
            <w:pPr>
              <w:contextualSpacing/>
              <w:jc w:val="right"/>
              <w:rPr>
                <w:b/>
                <w:color w:val="2E74B5" w:themeColor="accent1" w:themeShade="BF"/>
                <w:sz w:val="20"/>
              </w:rPr>
            </w:pPr>
          </w:p>
        </w:tc>
      </w:tr>
      <w:tr w:rsidR="00E17170" w:rsidRPr="00935805" w14:paraId="0AA741EF" w14:textId="77777777" w:rsidTr="00923FE5">
        <w:trPr>
          <w:trHeight w:val="274"/>
        </w:trPr>
        <w:tc>
          <w:tcPr>
            <w:tcW w:w="13948" w:type="dxa"/>
            <w:gridSpan w:val="3"/>
            <w:tcBorders>
              <w:bottom w:val="single" w:sz="4" w:space="0" w:color="auto"/>
            </w:tcBorders>
          </w:tcPr>
          <w:p w14:paraId="3E4BCA45" w14:textId="77777777" w:rsidR="00E17170" w:rsidRPr="00935805" w:rsidRDefault="0020178D" w:rsidP="001F290A">
            <w:pPr>
              <w:contextualSpacing/>
              <w:rPr>
                <w:b/>
                <w:sz w:val="20"/>
              </w:rPr>
            </w:pPr>
            <w:r w:rsidRPr="00935805">
              <w:rPr>
                <w:b/>
                <w:sz w:val="20"/>
              </w:rPr>
              <w:t xml:space="preserve">We have promoted our focus and work on LGBTIQ workplace inclusion on our </w:t>
            </w:r>
            <w:r w:rsidRPr="009811A1">
              <w:rPr>
                <w:b/>
                <w:i/>
                <w:sz w:val="20"/>
                <w:u w:val="single"/>
              </w:rPr>
              <w:t>external</w:t>
            </w:r>
            <w:r w:rsidRPr="008E1CE0">
              <w:rPr>
                <w:b/>
                <w:i/>
                <w:sz w:val="20"/>
              </w:rPr>
              <w:t xml:space="preserve"> </w:t>
            </w:r>
            <w:r w:rsidRPr="00935805">
              <w:rPr>
                <w:b/>
                <w:sz w:val="20"/>
              </w:rPr>
              <w:t>facing webpage (URL).</w:t>
            </w:r>
          </w:p>
          <w:p w14:paraId="7C9B820B" w14:textId="77777777" w:rsidR="0020178D" w:rsidRPr="00935805" w:rsidRDefault="0020178D" w:rsidP="001F290A">
            <w:pPr>
              <w:contextualSpacing/>
              <w:rPr>
                <w:b/>
                <w:sz w:val="20"/>
              </w:rPr>
            </w:pPr>
          </w:p>
          <w:p w14:paraId="74D8DD0C" w14:textId="77777777" w:rsidR="0020178D" w:rsidRPr="00935805" w:rsidRDefault="0020178D" w:rsidP="001F290A">
            <w:pPr>
              <w:contextualSpacing/>
              <w:rPr>
                <w:i/>
                <w:sz w:val="20"/>
              </w:rPr>
            </w:pPr>
            <w:r w:rsidRPr="00935805">
              <w:rPr>
                <w:i/>
                <w:sz w:val="20"/>
              </w:rPr>
              <w:t xml:space="preserve">Please provide the URL </w:t>
            </w:r>
            <w:r w:rsidR="008E1CE0">
              <w:rPr>
                <w:i/>
                <w:sz w:val="20"/>
              </w:rPr>
              <w:t>of an external webpage that</w:t>
            </w:r>
            <w:r w:rsidRPr="00935805">
              <w:rPr>
                <w:i/>
                <w:sz w:val="20"/>
              </w:rPr>
              <w:t xml:space="preserve"> specifically </w:t>
            </w:r>
            <w:r w:rsidR="008E1CE0">
              <w:rPr>
                <w:i/>
                <w:sz w:val="20"/>
              </w:rPr>
              <w:t xml:space="preserve">promotes </w:t>
            </w:r>
            <w:r w:rsidRPr="00935805">
              <w:rPr>
                <w:i/>
                <w:sz w:val="20"/>
              </w:rPr>
              <w:t xml:space="preserve">your inclusion work. </w:t>
            </w:r>
            <w:r w:rsidR="008E1CE0">
              <w:rPr>
                <w:i/>
                <w:sz w:val="20"/>
              </w:rPr>
              <w:t>(</w:t>
            </w:r>
            <w:r w:rsidRPr="00935805">
              <w:rPr>
                <w:i/>
                <w:sz w:val="20"/>
              </w:rPr>
              <w:t>Points will not be given if we are unable to access this externally.</w:t>
            </w:r>
            <w:r w:rsidR="008E1CE0">
              <w:rPr>
                <w:i/>
                <w:sz w:val="20"/>
              </w:rPr>
              <w:t>)</w:t>
            </w:r>
          </w:p>
          <w:p w14:paraId="3EA51BB5" w14:textId="77777777" w:rsidR="00E17170" w:rsidRPr="00935805" w:rsidRDefault="00E17170" w:rsidP="001F290A">
            <w:pPr>
              <w:contextualSpacing/>
              <w:rPr>
                <w:i/>
                <w:sz w:val="20"/>
              </w:rPr>
            </w:pPr>
          </w:p>
          <w:p w14:paraId="5F24BC74"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1F5E95D8" w14:textId="77777777" w:rsidR="00E17170" w:rsidRPr="00935805" w:rsidRDefault="00E17170" w:rsidP="001F290A">
            <w:pPr>
              <w:contextualSpacing/>
              <w:rPr>
                <w:i/>
                <w:sz w:val="20"/>
              </w:rPr>
            </w:pPr>
          </w:p>
        </w:tc>
      </w:tr>
    </w:tbl>
    <w:tbl>
      <w:tblPr>
        <w:tblStyle w:val="TableGrid11"/>
        <w:tblW w:w="0" w:type="auto"/>
        <w:tblLook w:val="04A0" w:firstRow="1" w:lastRow="0" w:firstColumn="1" w:lastColumn="0" w:noHBand="0" w:noVBand="1"/>
      </w:tblPr>
      <w:tblGrid>
        <w:gridCol w:w="4957"/>
        <w:gridCol w:w="8991"/>
      </w:tblGrid>
      <w:tr w:rsidR="001F290A" w:rsidRPr="00935805" w14:paraId="1452F2E2" w14:textId="77777777" w:rsidTr="00C97858">
        <w:trPr>
          <w:trHeight w:val="132"/>
        </w:trPr>
        <w:tc>
          <w:tcPr>
            <w:tcW w:w="4957" w:type="dxa"/>
            <w:tcBorders>
              <w:top w:val="nil"/>
              <w:left w:val="single" w:sz="4" w:space="0" w:color="auto"/>
              <w:bottom w:val="nil"/>
              <w:right w:val="nil"/>
            </w:tcBorders>
            <w:shd w:val="clear" w:color="auto" w:fill="00B0F0"/>
          </w:tcPr>
          <w:p w14:paraId="4D9925B8" w14:textId="77777777" w:rsidR="001F290A" w:rsidRPr="00935805" w:rsidRDefault="002B5F71" w:rsidP="00512E9C">
            <w:pPr>
              <w:numPr>
                <w:ilvl w:val="0"/>
                <w:numId w:val="36"/>
              </w:numPr>
              <w:ind w:left="357" w:hanging="357"/>
              <w:contextualSpacing/>
              <w:rPr>
                <w:b/>
                <w:caps/>
                <w:sz w:val="20"/>
              </w:rPr>
            </w:pPr>
            <w:r w:rsidRPr="00512E9C">
              <w:rPr>
                <w:b/>
                <w:sz w:val="20"/>
              </w:rPr>
              <w:t>STRATEGIC FOCUS</w:t>
            </w:r>
            <w:r w:rsidRPr="00C97858">
              <w:rPr>
                <w:b/>
                <w:caps/>
                <w:color w:val="FFFFFF" w:themeColor="background1"/>
                <w:sz w:val="20"/>
              </w:rPr>
              <w:t xml:space="preserve"> </w:t>
            </w:r>
            <w:r>
              <w:rPr>
                <w:b/>
                <w:caps/>
                <w:color w:val="FFFFFF" w:themeColor="background1"/>
                <w:sz w:val="20"/>
              </w:rPr>
              <w:br/>
            </w:r>
            <w:r w:rsidR="00512E9C" w:rsidRPr="00C97858">
              <w:rPr>
                <w:b/>
                <w:caps/>
                <w:color w:val="FFFFFF" w:themeColor="background1"/>
                <w:sz w:val="20"/>
              </w:rPr>
              <w:t>ADVANCED:</w:t>
            </w:r>
            <w:r w:rsidR="00512E9C" w:rsidRPr="00C97858">
              <w:rPr>
                <w:b/>
                <w:color w:val="FFFFFF" w:themeColor="background1"/>
                <w:sz w:val="20"/>
              </w:rPr>
              <w:t xml:space="preserve"> </w:t>
            </w:r>
            <w:r w:rsidR="00512E9C" w:rsidRPr="001F290A">
              <w:rPr>
                <w:b/>
                <w:noProof/>
                <w:sz w:val="20"/>
                <w:lang w:eastAsia="en-AU"/>
              </w:rPr>
              <w:t>Executive Sponsor</w:t>
            </w:r>
            <w:r w:rsidR="00AC6B19">
              <w:rPr>
                <w:b/>
                <w:noProof/>
                <w:sz w:val="20"/>
                <w:lang w:eastAsia="en-AU"/>
              </w:rPr>
              <w:t xml:space="preserve"> or LGBTIQ Champion</w:t>
            </w:r>
          </w:p>
        </w:tc>
        <w:tc>
          <w:tcPr>
            <w:tcW w:w="8991" w:type="dxa"/>
            <w:tcBorders>
              <w:top w:val="nil"/>
              <w:left w:val="nil"/>
              <w:bottom w:val="nil"/>
              <w:right w:val="single" w:sz="4" w:space="0" w:color="auto"/>
            </w:tcBorders>
            <w:shd w:val="clear" w:color="auto" w:fill="00B0F0"/>
          </w:tcPr>
          <w:p w14:paraId="0748F105" w14:textId="77777777" w:rsidR="001F290A" w:rsidRPr="00935805" w:rsidRDefault="001F290A" w:rsidP="00145057">
            <w:pPr>
              <w:ind w:left="357"/>
              <w:contextualSpacing/>
              <w:jc w:val="right"/>
              <w:rPr>
                <w:b/>
                <w:sz w:val="20"/>
              </w:rPr>
            </w:pPr>
          </w:p>
        </w:tc>
      </w:tr>
    </w:tbl>
    <w:tbl>
      <w:tblPr>
        <w:tblStyle w:val="TableGrid1"/>
        <w:tblW w:w="0" w:type="auto"/>
        <w:tblLook w:val="04A0" w:firstRow="1" w:lastRow="0" w:firstColumn="1" w:lastColumn="0" w:noHBand="0" w:noVBand="1"/>
      </w:tblPr>
      <w:tblGrid>
        <w:gridCol w:w="13948"/>
      </w:tblGrid>
      <w:tr w:rsidR="00E17170" w:rsidRPr="00935805" w14:paraId="3E9DE812" w14:textId="77777777" w:rsidTr="00935805">
        <w:trPr>
          <w:trHeight w:val="274"/>
        </w:trPr>
        <w:tc>
          <w:tcPr>
            <w:tcW w:w="13948" w:type="dxa"/>
            <w:tcBorders>
              <w:bottom w:val="single" w:sz="4" w:space="0" w:color="auto"/>
            </w:tcBorders>
          </w:tcPr>
          <w:p w14:paraId="4D3C8611" w14:textId="77777777" w:rsidR="0020178D" w:rsidRPr="00935805" w:rsidRDefault="0020178D" w:rsidP="001F290A">
            <w:pPr>
              <w:contextualSpacing/>
              <w:rPr>
                <w:b/>
                <w:sz w:val="20"/>
              </w:rPr>
            </w:pPr>
            <w:r w:rsidRPr="00935805">
              <w:rPr>
                <w:b/>
                <w:sz w:val="20"/>
              </w:rPr>
              <w:t xml:space="preserve">We have an Executive Sponsor </w:t>
            </w:r>
            <w:r w:rsidR="00AC6B19">
              <w:rPr>
                <w:b/>
                <w:sz w:val="20"/>
              </w:rPr>
              <w:t xml:space="preserve">or LGBTIQ champion </w:t>
            </w:r>
            <w:r w:rsidRPr="00935805">
              <w:rPr>
                <w:b/>
                <w:sz w:val="20"/>
              </w:rPr>
              <w:t>with</w:t>
            </w:r>
            <w:r w:rsidR="008E1CE0">
              <w:rPr>
                <w:b/>
                <w:sz w:val="20"/>
              </w:rPr>
              <w:t xml:space="preserve"> documented role expectations/</w:t>
            </w:r>
            <w:r w:rsidRPr="00935805">
              <w:rPr>
                <w:b/>
                <w:sz w:val="20"/>
              </w:rPr>
              <w:t>accountabilities related to LGBTIQ inclusion work and advocacy within the organisation.</w:t>
            </w:r>
          </w:p>
          <w:p w14:paraId="25F01C55" w14:textId="77777777" w:rsidR="00E17170" w:rsidRPr="00935805" w:rsidRDefault="00E17170" w:rsidP="001F290A">
            <w:pPr>
              <w:contextualSpacing/>
              <w:rPr>
                <w:b/>
                <w:sz w:val="20"/>
              </w:rPr>
            </w:pPr>
          </w:p>
          <w:p w14:paraId="077BC0C6" w14:textId="77777777" w:rsidR="0020178D" w:rsidRPr="00935805" w:rsidRDefault="0020178D" w:rsidP="001F290A">
            <w:pPr>
              <w:contextualSpacing/>
              <w:rPr>
                <w:i/>
                <w:sz w:val="20"/>
              </w:rPr>
            </w:pPr>
            <w:r w:rsidRPr="00935805">
              <w:rPr>
                <w:i/>
                <w:sz w:val="20"/>
              </w:rPr>
              <w:t xml:space="preserve">For full points, please provide evidence of </w:t>
            </w:r>
            <w:r w:rsidR="008E1CE0">
              <w:rPr>
                <w:i/>
                <w:sz w:val="20"/>
              </w:rPr>
              <w:t>both:</w:t>
            </w:r>
          </w:p>
          <w:p w14:paraId="319F21E1" w14:textId="77777777" w:rsidR="0020178D" w:rsidRPr="00935805" w:rsidRDefault="009811A1" w:rsidP="003E1C71">
            <w:pPr>
              <w:numPr>
                <w:ilvl w:val="0"/>
                <w:numId w:val="9"/>
              </w:numPr>
              <w:contextualSpacing/>
              <w:rPr>
                <w:i/>
                <w:sz w:val="20"/>
              </w:rPr>
            </w:pPr>
            <w:r>
              <w:rPr>
                <w:i/>
                <w:sz w:val="20"/>
              </w:rPr>
              <w:t xml:space="preserve">the </w:t>
            </w:r>
            <w:r w:rsidR="0020178D" w:rsidRPr="00935805">
              <w:rPr>
                <w:i/>
                <w:sz w:val="20"/>
              </w:rPr>
              <w:t xml:space="preserve">documented role expectation/accountabilities </w:t>
            </w:r>
          </w:p>
          <w:p w14:paraId="40E38630" w14:textId="77777777" w:rsidR="0020178D" w:rsidRPr="00935805" w:rsidRDefault="0020178D" w:rsidP="003E1C71">
            <w:pPr>
              <w:numPr>
                <w:ilvl w:val="0"/>
                <w:numId w:val="9"/>
              </w:numPr>
              <w:contextualSpacing/>
              <w:rPr>
                <w:i/>
                <w:sz w:val="20"/>
              </w:rPr>
            </w:pPr>
            <w:r w:rsidRPr="00935805">
              <w:rPr>
                <w:i/>
                <w:sz w:val="20"/>
              </w:rPr>
              <w:t xml:space="preserve">the mechanism through which the Exec Sponsor reports or is made </w:t>
            </w:r>
            <w:r w:rsidR="00935805" w:rsidRPr="00935805">
              <w:rPr>
                <w:i/>
                <w:sz w:val="20"/>
              </w:rPr>
              <w:t>accountable</w:t>
            </w:r>
            <w:r w:rsidRPr="00935805">
              <w:rPr>
                <w:i/>
                <w:sz w:val="20"/>
              </w:rPr>
              <w:t xml:space="preserve"> for these</w:t>
            </w:r>
          </w:p>
          <w:p w14:paraId="739FA3EB" w14:textId="77777777" w:rsidR="00E17170" w:rsidRPr="00935805" w:rsidRDefault="00E17170" w:rsidP="001F290A">
            <w:pPr>
              <w:contextualSpacing/>
              <w:rPr>
                <w:i/>
                <w:sz w:val="20"/>
              </w:rPr>
            </w:pPr>
          </w:p>
          <w:p w14:paraId="4E606F52" w14:textId="77777777" w:rsidR="006A63A9" w:rsidRPr="006A63A9" w:rsidRDefault="006A63A9" w:rsidP="006A63A9">
            <w:pPr>
              <w:contextualSpacing/>
              <w:rPr>
                <w:color w:val="FF0000"/>
                <w:sz w:val="20"/>
              </w:rPr>
            </w:pPr>
            <w:r w:rsidRPr="006A63A9">
              <w:rPr>
                <w:color w:val="FF0000"/>
                <w:sz w:val="20"/>
              </w:rPr>
              <w:t xml:space="preserve"> [Insert Evidence Here or Indicate Name of Attached File(s)]</w:t>
            </w:r>
          </w:p>
          <w:p w14:paraId="649B8DDB" w14:textId="77777777" w:rsidR="00E17170" w:rsidRPr="00935805" w:rsidRDefault="00E17170" w:rsidP="001F290A">
            <w:pPr>
              <w:contextualSpacing/>
              <w:rPr>
                <w:i/>
                <w:sz w:val="20"/>
              </w:rPr>
            </w:pPr>
          </w:p>
        </w:tc>
      </w:tr>
    </w:tbl>
    <w:p w14:paraId="4ADCC864" w14:textId="77777777" w:rsidR="00E17170" w:rsidRPr="00EB5C20" w:rsidRDefault="00E17170" w:rsidP="001F290A">
      <w:pPr>
        <w:spacing w:after="0" w:line="240" w:lineRule="auto"/>
        <w:contextualSpacing/>
      </w:pPr>
    </w:p>
    <w:p w14:paraId="1300739B" w14:textId="77777777" w:rsidR="00B4465F" w:rsidRDefault="00B4465F" w:rsidP="001F290A">
      <w:pPr>
        <w:spacing w:after="0" w:line="240" w:lineRule="auto"/>
        <w:contextualSpacing/>
      </w:pPr>
    </w:p>
    <w:p w14:paraId="6F44EE44" w14:textId="77777777" w:rsidR="00AB1171" w:rsidRDefault="00AB1171">
      <w:pP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br w:type="page"/>
      </w:r>
    </w:p>
    <w:p w14:paraId="12C7FDC7" w14:textId="560DECDE" w:rsidR="00B4465F" w:rsidRDefault="001F290A" w:rsidP="001F290A">
      <w:pPr>
        <w:spacing w:after="0" w:line="240" w:lineRule="auto"/>
        <w:contextualSpacing/>
        <w:rPr>
          <w:rFonts w:ascii="Calibri" w:eastAsia="Cambria" w:hAnsi="Calibri" w:cs="Times New Roman"/>
          <w:b/>
          <w:smallCaps/>
          <w:noProof/>
          <w:sz w:val="36"/>
          <w:szCs w:val="24"/>
          <w:lang w:eastAsia="en-AU"/>
        </w:rPr>
      </w:pPr>
      <w:r w:rsidRPr="001F290A">
        <w:rPr>
          <w:rFonts w:ascii="Calibri" w:eastAsia="Cambria" w:hAnsi="Calibri" w:cs="Times New Roman"/>
          <w:b/>
          <w:smallCaps/>
          <w:noProof/>
          <w:sz w:val="36"/>
          <w:szCs w:val="24"/>
          <w:lang w:eastAsia="en-AU"/>
        </w:rPr>
        <w:lastRenderedPageBreak/>
        <w:t>Section 2: Strategy &amp; Accountability</w:t>
      </w:r>
    </w:p>
    <w:p w14:paraId="1D5F7D02" w14:textId="77777777" w:rsidR="00190D29" w:rsidRPr="00190D29" w:rsidRDefault="00190D29" w:rsidP="001F290A">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3845AB" w:rsidRPr="00935805" w14:paraId="30C78DC7" w14:textId="77777777" w:rsidTr="0045229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00B0F0"/>
          </w:tcPr>
          <w:p w14:paraId="734B74AA" w14:textId="77777777" w:rsidR="003845AB" w:rsidRPr="002B5F71" w:rsidRDefault="002B5F71" w:rsidP="002B5F71">
            <w:pPr>
              <w:pStyle w:val="ListParagraph"/>
              <w:numPr>
                <w:ilvl w:val="0"/>
                <w:numId w:val="36"/>
              </w:numPr>
              <w:rPr>
                <w:b/>
                <w:sz w:val="20"/>
              </w:rPr>
            </w:pPr>
            <w:r w:rsidRPr="002B5F71">
              <w:rPr>
                <w:b/>
                <w:caps/>
                <w:sz w:val="20"/>
              </w:rPr>
              <w:t>STRATEGY &amp; ACCOUNTABILITY</w:t>
            </w:r>
            <w:r w:rsidR="00D4022E" w:rsidRPr="002B5F71">
              <w:rPr>
                <w:b/>
                <w:caps/>
                <w:sz w:val="20"/>
              </w:rPr>
              <w:t xml:space="preserve"> </w:t>
            </w:r>
            <w:r w:rsidRPr="002B5F71">
              <w:rPr>
                <w:b/>
                <w:caps/>
                <w:sz w:val="20"/>
              </w:rPr>
              <w:br/>
            </w:r>
            <w:r w:rsidR="003845AB" w:rsidRPr="002B5F71">
              <w:rPr>
                <w:b/>
                <w:caps/>
                <w:color w:val="FFFFFF" w:themeColor="background1"/>
                <w:sz w:val="20"/>
              </w:rPr>
              <w:t>Foundation:</w:t>
            </w:r>
            <w:r w:rsidR="0045229C" w:rsidRPr="002B5F71">
              <w:rPr>
                <w:b/>
                <w:color w:val="FFFFFF" w:themeColor="background1"/>
                <w:sz w:val="20"/>
              </w:rPr>
              <w:t xml:space="preserve"> </w:t>
            </w:r>
            <w:r w:rsidR="003845AB" w:rsidRPr="002B5F71">
              <w:rPr>
                <w:b/>
                <w:sz w:val="20"/>
              </w:rPr>
              <w:t>External LGBTIQ Expertise</w:t>
            </w:r>
          </w:p>
        </w:tc>
      </w:tr>
      <w:tr w:rsidR="001F290A" w:rsidRPr="00935805" w14:paraId="082E73F6" w14:textId="77777777" w:rsidTr="00145057">
        <w:trPr>
          <w:trHeight w:val="986"/>
        </w:trPr>
        <w:tc>
          <w:tcPr>
            <w:tcW w:w="13948" w:type="dxa"/>
            <w:tcBorders>
              <w:top w:val="single" w:sz="4" w:space="0" w:color="auto"/>
              <w:bottom w:val="single" w:sz="4" w:space="0" w:color="auto"/>
            </w:tcBorders>
          </w:tcPr>
          <w:p w14:paraId="7296D40C" w14:textId="77777777" w:rsidR="003845AB" w:rsidRPr="003845AB" w:rsidRDefault="003845AB" w:rsidP="003845AB">
            <w:pPr>
              <w:contextualSpacing/>
              <w:rPr>
                <w:b/>
                <w:sz w:val="20"/>
              </w:rPr>
            </w:pPr>
            <w:r w:rsidRPr="003845AB">
              <w:rPr>
                <w:b/>
                <w:sz w:val="20"/>
              </w:rPr>
              <w:t xml:space="preserve">We have access to external LGBTIQ support/expertise that we have called upon throughout the assessed </w:t>
            </w:r>
            <w:r w:rsidR="008E1CE0" w:rsidRPr="003845AB">
              <w:rPr>
                <w:b/>
                <w:sz w:val="20"/>
              </w:rPr>
              <w:t>year (</w:t>
            </w:r>
            <w:r w:rsidRPr="003845AB">
              <w:rPr>
                <w:b/>
                <w:sz w:val="20"/>
              </w:rPr>
              <w:t>this may include but is not limited to PID).</w:t>
            </w:r>
          </w:p>
          <w:p w14:paraId="1F51B883" w14:textId="77777777" w:rsidR="001F290A" w:rsidRPr="00935805" w:rsidRDefault="001F290A" w:rsidP="00145057">
            <w:pPr>
              <w:contextualSpacing/>
              <w:rPr>
                <w:b/>
                <w:sz w:val="20"/>
              </w:rPr>
            </w:pPr>
          </w:p>
          <w:p w14:paraId="1D203FA6" w14:textId="77777777" w:rsidR="003845AB" w:rsidRPr="003845AB" w:rsidRDefault="008E1CE0" w:rsidP="003845AB">
            <w:pPr>
              <w:contextualSpacing/>
              <w:rPr>
                <w:i/>
                <w:sz w:val="20"/>
              </w:rPr>
            </w:pPr>
            <w:r>
              <w:rPr>
                <w:i/>
                <w:sz w:val="20"/>
              </w:rPr>
              <w:t>Please</w:t>
            </w:r>
            <w:r w:rsidR="003845AB" w:rsidRPr="003845AB">
              <w:rPr>
                <w:i/>
                <w:sz w:val="20"/>
              </w:rPr>
              <w:t xml:space="preserve"> provide evidence of </w:t>
            </w:r>
            <w:r w:rsidR="003845AB" w:rsidRPr="008E1CE0">
              <w:rPr>
                <w:i/>
                <w:sz w:val="20"/>
                <w:u w:val="single"/>
              </w:rPr>
              <w:t>one</w:t>
            </w:r>
            <w:r w:rsidR="003845AB" w:rsidRPr="008E1CE0">
              <w:rPr>
                <w:b/>
                <w:i/>
                <w:sz w:val="20"/>
              </w:rPr>
              <w:t xml:space="preserve"> </w:t>
            </w:r>
            <w:r w:rsidR="003845AB" w:rsidRPr="003845AB">
              <w:rPr>
                <w:i/>
                <w:sz w:val="20"/>
              </w:rPr>
              <w:t>such engageme</w:t>
            </w:r>
            <w:r w:rsidR="00AC6B19">
              <w:rPr>
                <w:i/>
                <w:sz w:val="20"/>
              </w:rPr>
              <w:t>nt throughout the assessed year and who this was with.</w:t>
            </w:r>
          </w:p>
          <w:p w14:paraId="793696C6" w14:textId="77777777" w:rsidR="001F290A" w:rsidRPr="00935805" w:rsidRDefault="001F290A" w:rsidP="00145057">
            <w:pPr>
              <w:contextualSpacing/>
              <w:rPr>
                <w:i/>
                <w:sz w:val="20"/>
              </w:rPr>
            </w:pPr>
          </w:p>
          <w:p w14:paraId="3E43111B"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DF4174B" w14:textId="77777777" w:rsidR="001F290A" w:rsidRPr="00935805" w:rsidRDefault="001F290A" w:rsidP="00145057">
            <w:pPr>
              <w:contextualSpacing/>
              <w:rPr>
                <w:i/>
                <w:sz w:val="20"/>
              </w:rPr>
            </w:pPr>
          </w:p>
        </w:tc>
      </w:tr>
      <w:tr w:rsidR="003845AB" w:rsidRPr="00935805" w14:paraId="5DD0B56A" w14:textId="77777777" w:rsidTr="0045229C">
        <w:trPr>
          <w:trHeight w:val="97"/>
        </w:trPr>
        <w:tc>
          <w:tcPr>
            <w:tcW w:w="13948" w:type="dxa"/>
            <w:tcBorders>
              <w:top w:val="single" w:sz="4" w:space="0" w:color="auto"/>
            </w:tcBorders>
            <w:shd w:val="clear" w:color="auto" w:fill="00B0F0"/>
          </w:tcPr>
          <w:p w14:paraId="7923646D" w14:textId="77777777" w:rsidR="003845AB" w:rsidRPr="00AC6B19" w:rsidRDefault="002B5F71" w:rsidP="00AC6B19">
            <w:pPr>
              <w:pStyle w:val="ListParagraph"/>
              <w:numPr>
                <w:ilvl w:val="0"/>
                <w:numId w:val="36"/>
              </w:numPr>
              <w:rPr>
                <w:b/>
                <w:sz w:val="20"/>
              </w:rPr>
            </w:pPr>
            <w:r w:rsidRPr="00AC6B19">
              <w:rPr>
                <w:b/>
                <w:sz w:val="20"/>
              </w:rPr>
              <w:t>STRATEGIC FOCUS</w:t>
            </w:r>
            <w:r w:rsidRPr="00AC6B19">
              <w:rPr>
                <w:b/>
                <w:color w:val="FFFFFF" w:themeColor="background1"/>
                <w:sz w:val="20"/>
              </w:rPr>
              <w:t xml:space="preserve"> </w:t>
            </w:r>
            <w:r w:rsidRPr="00AC6B19">
              <w:rPr>
                <w:b/>
                <w:color w:val="FFFFFF" w:themeColor="background1"/>
                <w:sz w:val="20"/>
              </w:rPr>
              <w:br/>
            </w:r>
            <w:r w:rsidR="003845AB" w:rsidRPr="00AC6B19">
              <w:rPr>
                <w:b/>
                <w:color w:val="FFFFFF" w:themeColor="background1"/>
                <w:sz w:val="20"/>
              </w:rPr>
              <w:t>ADVANCED</w:t>
            </w:r>
            <w:r w:rsidR="003845AB" w:rsidRPr="00AC6B19">
              <w:rPr>
                <w:b/>
                <w:color w:val="FFFFFF" w:themeColor="background1"/>
                <w:sz w:val="20"/>
                <w:shd w:val="clear" w:color="auto" w:fill="00B0F0"/>
              </w:rPr>
              <w:t xml:space="preserve">: </w:t>
            </w:r>
            <w:r w:rsidR="003845AB" w:rsidRPr="00AC6B19">
              <w:rPr>
                <w:b/>
                <w:sz w:val="20"/>
                <w:shd w:val="clear" w:color="auto" w:fill="00B0F0"/>
              </w:rPr>
              <w:t>LGBTIQ Inclusion Promotion</w:t>
            </w:r>
          </w:p>
        </w:tc>
      </w:tr>
      <w:tr w:rsidR="001F290A" w:rsidRPr="00935805" w14:paraId="76E60BC3" w14:textId="77777777" w:rsidTr="00145057">
        <w:trPr>
          <w:trHeight w:val="1207"/>
        </w:trPr>
        <w:tc>
          <w:tcPr>
            <w:tcW w:w="13948" w:type="dxa"/>
            <w:tcBorders>
              <w:bottom w:val="single" w:sz="4" w:space="0" w:color="auto"/>
            </w:tcBorders>
          </w:tcPr>
          <w:p w14:paraId="2ACC7B40" w14:textId="77777777" w:rsidR="003845AB" w:rsidRPr="003845AB" w:rsidRDefault="003845AB" w:rsidP="003845AB">
            <w:pPr>
              <w:contextualSpacing/>
              <w:rPr>
                <w:b/>
                <w:sz w:val="20"/>
              </w:rPr>
            </w:pPr>
            <w:r w:rsidRPr="003845AB">
              <w:rPr>
                <w:b/>
                <w:sz w:val="20"/>
              </w:rPr>
              <w:t xml:space="preserve">We can show evidence of promoting our commitment to LGBTIQ inclusion in </w:t>
            </w:r>
            <w:r w:rsidRPr="003845AB">
              <w:rPr>
                <w:b/>
                <w:i/>
                <w:sz w:val="20"/>
                <w:u w:val="single"/>
              </w:rPr>
              <w:t>o</w:t>
            </w:r>
            <w:r w:rsidR="0055433D">
              <w:rPr>
                <w:b/>
                <w:i/>
                <w:sz w:val="20"/>
                <w:u w:val="single"/>
              </w:rPr>
              <w:t>ne</w:t>
            </w:r>
            <w:r w:rsidRPr="003845AB">
              <w:rPr>
                <w:b/>
                <w:sz w:val="20"/>
              </w:rPr>
              <w:t xml:space="preserve"> of the following areas:</w:t>
            </w:r>
          </w:p>
          <w:p w14:paraId="01A114A1" w14:textId="77777777" w:rsidR="003845AB" w:rsidRPr="003845AB" w:rsidRDefault="003845AB" w:rsidP="003E1C71">
            <w:pPr>
              <w:numPr>
                <w:ilvl w:val="0"/>
                <w:numId w:val="10"/>
              </w:numPr>
              <w:contextualSpacing/>
              <w:rPr>
                <w:b/>
                <w:sz w:val="20"/>
              </w:rPr>
            </w:pPr>
            <w:r w:rsidRPr="003845AB">
              <w:rPr>
                <w:b/>
                <w:sz w:val="20"/>
              </w:rPr>
              <w:t>pitching for business or contracts</w:t>
            </w:r>
          </w:p>
          <w:p w14:paraId="1BA117D1" w14:textId="77777777" w:rsidR="003845AB" w:rsidRPr="003845AB" w:rsidRDefault="003845AB" w:rsidP="003E1C71">
            <w:pPr>
              <w:numPr>
                <w:ilvl w:val="0"/>
                <w:numId w:val="10"/>
              </w:numPr>
              <w:contextualSpacing/>
              <w:rPr>
                <w:b/>
                <w:sz w:val="20"/>
              </w:rPr>
            </w:pPr>
            <w:r w:rsidRPr="003845AB">
              <w:rPr>
                <w:b/>
                <w:sz w:val="20"/>
              </w:rPr>
              <w:t>engaging with potential clients</w:t>
            </w:r>
            <w:r w:rsidR="00817765">
              <w:rPr>
                <w:b/>
                <w:sz w:val="20"/>
              </w:rPr>
              <w:t>/customers</w:t>
            </w:r>
          </w:p>
          <w:p w14:paraId="0E1B70AA" w14:textId="77777777" w:rsidR="003845AB" w:rsidRPr="003845AB" w:rsidRDefault="00817765" w:rsidP="003E1C71">
            <w:pPr>
              <w:numPr>
                <w:ilvl w:val="0"/>
                <w:numId w:val="10"/>
              </w:numPr>
              <w:contextualSpacing/>
              <w:rPr>
                <w:b/>
                <w:sz w:val="20"/>
              </w:rPr>
            </w:pPr>
            <w:r>
              <w:rPr>
                <w:b/>
                <w:sz w:val="20"/>
              </w:rPr>
              <w:t>applying for funding</w:t>
            </w:r>
          </w:p>
          <w:p w14:paraId="4DBDF087" w14:textId="77777777" w:rsidR="003845AB" w:rsidRPr="003845AB" w:rsidRDefault="003845AB" w:rsidP="003E1C71">
            <w:pPr>
              <w:numPr>
                <w:ilvl w:val="0"/>
                <w:numId w:val="10"/>
              </w:numPr>
              <w:contextualSpacing/>
              <w:rPr>
                <w:b/>
                <w:sz w:val="20"/>
              </w:rPr>
            </w:pPr>
            <w:r w:rsidRPr="003845AB">
              <w:rPr>
                <w:b/>
                <w:sz w:val="20"/>
              </w:rPr>
              <w:t>engaging with strategic partners or key external stakeholders</w:t>
            </w:r>
          </w:p>
          <w:p w14:paraId="0AC1472C" w14:textId="77777777" w:rsidR="001F290A" w:rsidRPr="00935805" w:rsidRDefault="001F290A" w:rsidP="00145057">
            <w:pPr>
              <w:contextualSpacing/>
              <w:rPr>
                <w:b/>
                <w:sz w:val="20"/>
              </w:rPr>
            </w:pPr>
          </w:p>
          <w:p w14:paraId="33D40FCB" w14:textId="77777777" w:rsidR="003845AB" w:rsidRPr="00817765" w:rsidRDefault="003845AB" w:rsidP="003845AB">
            <w:pPr>
              <w:contextualSpacing/>
              <w:rPr>
                <w:i/>
                <w:color w:val="FF0000"/>
                <w:sz w:val="20"/>
              </w:rPr>
            </w:pPr>
            <w:r w:rsidRPr="003845AB">
              <w:rPr>
                <w:i/>
                <w:sz w:val="20"/>
              </w:rPr>
              <w:t xml:space="preserve">For full points, please provide evidence for </w:t>
            </w:r>
            <w:r w:rsidR="0055433D">
              <w:rPr>
                <w:i/>
                <w:sz w:val="20"/>
                <w:u w:val="single"/>
              </w:rPr>
              <w:t>one</w:t>
            </w:r>
            <w:r w:rsidRPr="003845AB">
              <w:rPr>
                <w:i/>
                <w:sz w:val="20"/>
              </w:rPr>
              <w:t xml:space="preserve"> of the above mentioned areas.</w:t>
            </w:r>
            <w:r w:rsidR="0055433D">
              <w:rPr>
                <w:i/>
                <w:sz w:val="20"/>
              </w:rPr>
              <w:t xml:space="preserve"> </w:t>
            </w:r>
          </w:p>
          <w:p w14:paraId="696EAA0C" w14:textId="77777777" w:rsidR="003845AB" w:rsidRPr="003845AB" w:rsidRDefault="003845AB" w:rsidP="003845AB">
            <w:pPr>
              <w:contextualSpacing/>
              <w:rPr>
                <w:i/>
                <w:sz w:val="20"/>
              </w:rPr>
            </w:pPr>
          </w:p>
          <w:p w14:paraId="557E7D41" w14:textId="77777777" w:rsidR="003845AB" w:rsidRPr="003845AB" w:rsidRDefault="003845AB" w:rsidP="003845AB">
            <w:pPr>
              <w:contextualSpacing/>
              <w:rPr>
                <w:i/>
                <w:sz w:val="20"/>
              </w:rPr>
            </w:pPr>
            <w:r w:rsidRPr="003845AB">
              <w:rPr>
                <w:i/>
                <w:sz w:val="20"/>
              </w:rPr>
              <w:t xml:space="preserve">If you have completed work within more than </w:t>
            </w:r>
            <w:r w:rsidR="0055433D">
              <w:rPr>
                <w:i/>
                <w:sz w:val="20"/>
              </w:rPr>
              <w:t>one</w:t>
            </w:r>
            <w:r>
              <w:rPr>
                <w:i/>
                <w:sz w:val="20"/>
              </w:rPr>
              <w:t xml:space="preserve"> </w:t>
            </w:r>
            <w:r w:rsidRPr="003845AB">
              <w:rPr>
                <w:i/>
                <w:sz w:val="20"/>
              </w:rPr>
              <w:t>of the above areas within the assessed year, or have already existing (and current work) within areas listed above, please add that to your ADDITIONAL WORK section at the end of this submission</w:t>
            </w:r>
            <w:r w:rsidR="009811A1">
              <w:rPr>
                <w:i/>
                <w:sz w:val="20"/>
              </w:rPr>
              <w:t>, with the Item Name: LGBTIQ Inclusion Promotion.”</w:t>
            </w:r>
          </w:p>
          <w:p w14:paraId="7097F9DB" w14:textId="77777777" w:rsidR="001F290A" w:rsidRPr="00935805" w:rsidRDefault="001F290A" w:rsidP="00145057">
            <w:pPr>
              <w:contextualSpacing/>
              <w:rPr>
                <w:i/>
                <w:sz w:val="20"/>
              </w:rPr>
            </w:pPr>
          </w:p>
          <w:p w14:paraId="11593F32"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7DA25BA" w14:textId="77777777" w:rsidR="001F290A" w:rsidRPr="00935805" w:rsidRDefault="001F290A" w:rsidP="00145057">
            <w:pPr>
              <w:contextualSpacing/>
              <w:rPr>
                <w:i/>
                <w:sz w:val="20"/>
              </w:rPr>
            </w:pPr>
          </w:p>
        </w:tc>
      </w:tr>
    </w:tbl>
    <w:p w14:paraId="725E24B5" w14:textId="77777777" w:rsidR="001F290A" w:rsidRDefault="001F290A" w:rsidP="001F290A">
      <w:pPr>
        <w:spacing w:after="0" w:line="240" w:lineRule="auto"/>
        <w:contextualSpacing/>
      </w:pPr>
    </w:p>
    <w:p w14:paraId="20B3311C" w14:textId="77777777" w:rsidR="002714E9" w:rsidRDefault="002714E9" w:rsidP="001F290A">
      <w:pPr>
        <w:spacing w:after="0" w:line="240" w:lineRule="auto"/>
        <w:contextualSpacing/>
      </w:pPr>
    </w:p>
    <w:p w14:paraId="156FD4AB" w14:textId="77777777" w:rsidR="00AC6B19" w:rsidRDefault="00AC6B19">
      <w:pP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br w:type="page"/>
      </w:r>
    </w:p>
    <w:p w14:paraId="7E3E6142" w14:textId="77777777" w:rsidR="00145057" w:rsidRPr="00AE61AA" w:rsidRDefault="00145057" w:rsidP="00145057">
      <w:pPr>
        <w:spacing w:after="0" w:line="240" w:lineRule="auto"/>
        <w:contextualSpacing/>
        <w:rPr>
          <w:rFonts w:ascii="Calibri" w:eastAsia="Cambria" w:hAnsi="Calibri" w:cs="Times New Roman"/>
          <w:b/>
          <w:smallCaps/>
          <w:noProof/>
          <w:sz w:val="36"/>
          <w:szCs w:val="24"/>
          <w:lang w:eastAsia="en-AU"/>
        </w:rPr>
      </w:pPr>
      <w:r w:rsidRPr="00AE61AA">
        <w:rPr>
          <w:rFonts w:ascii="Calibri" w:eastAsia="Cambria" w:hAnsi="Calibri" w:cs="Times New Roman"/>
          <w:b/>
          <w:smallCaps/>
          <w:noProof/>
          <w:sz w:val="36"/>
          <w:szCs w:val="24"/>
          <w:lang w:eastAsia="en-AU"/>
        </w:rPr>
        <w:lastRenderedPageBreak/>
        <w:t>Section 3: LGBTIQ E</w:t>
      </w:r>
      <w:r w:rsidR="00190D29">
        <w:rPr>
          <w:rFonts w:ascii="Calibri" w:eastAsia="Cambria" w:hAnsi="Calibri" w:cs="Times New Roman"/>
          <w:b/>
          <w:smallCaps/>
          <w:noProof/>
          <w:sz w:val="36"/>
          <w:szCs w:val="24"/>
          <w:lang w:eastAsia="en-AU"/>
        </w:rPr>
        <w:t xml:space="preserve">mployee Networks / Resource Groups </w:t>
      </w:r>
    </w:p>
    <w:p w14:paraId="3A262992" w14:textId="77777777" w:rsidR="00145057" w:rsidRPr="002D54AA" w:rsidRDefault="002D54AA" w:rsidP="00145057">
      <w:pPr>
        <w:spacing w:after="0" w:line="240" w:lineRule="auto"/>
        <w:contextualSpacing/>
        <w:rPr>
          <w:rFonts w:ascii="Calibri" w:eastAsia="Cambria" w:hAnsi="Calibri" w:cs="Times New Roman"/>
          <w:b/>
          <w:noProof/>
          <w:sz w:val="20"/>
          <w:szCs w:val="20"/>
          <w:lang w:eastAsia="en-AU"/>
        </w:rPr>
      </w:pPr>
      <w:r w:rsidRPr="002D54AA">
        <w:rPr>
          <w:sz w:val="20"/>
          <w:szCs w:val="20"/>
        </w:rPr>
        <w:t xml:space="preserve">Please note: Different terms are used for internal networks (including Ally/Champion Networks, Resource Groups, Employee Network Groups, Employee Action Groups, etc.).  For the purpose of consistency within submission, </w:t>
      </w:r>
      <w:r w:rsidR="00145057" w:rsidRPr="002D54AA">
        <w:rPr>
          <w:rFonts w:ascii="Calibri" w:eastAsia="Cambria" w:hAnsi="Calibri" w:cs="Times New Roman"/>
          <w:noProof/>
          <w:sz w:val="20"/>
          <w:szCs w:val="20"/>
          <w:lang w:eastAsia="en-AU"/>
        </w:rPr>
        <w:t xml:space="preserve">when refering to </w:t>
      </w:r>
      <w:r w:rsidRPr="002D54AA">
        <w:rPr>
          <w:rFonts w:ascii="Calibri" w:eastAsia="Cambria" w:hAnsi="Calibri" w:cs="Times New Roman"/>
          <w:noProof/>
          <w:sz w:val="20"/>
          <w:szCs w:val="20"/>
          <w:lang w:eastAsia="en-AU"/>
        </w:rPr>
        <w:t xml:space="preserve">such </w:t>
      </w:r>
      <w:r w:rsidR="00145057" w:rsidRPr="002D54AA">
        <w:rPr>
          <w:rFonts w:ascii="Calibri" w:eastAsia="Cambria" w:hAnsi="Calibri" w:cs="Times New Roman"/>
          <w:noProof/>
          <w:sz w:val="20"/>
          <w:szCs w:val="20"/>
          <w:lang w:eastAsia="en-AU"/>
        </w:rPr>
        <w:t>Networ</w:t>
      </w:r>
      <w:r w:rsidRPr="002D54AA">
        <w:rPr>
          <w:rFonts w:ascii="Calibri" w:eastAsia="Cambria" w:hAnsi="Calibri" w:cs="Times New Roman"/>
          <w:noProof/>
          <w:sz w:val="20"/>
          <w:szCs w:val="20"/>
          <w:lang w:eastAsia="en-AU"/>
        </w:rPr>
        <w:t xml:space="preserve">ks </w:t>
      </w:r>
      <w:r w:rsidR="00145057" w:rsidRPr="002D54AA">
        <w:rPr>
          <w:rFonts w:ascii="Calibri" w:eastAsia="Cambria" w:hAnsi="Calibri" w:cs="Times New Roman"/>
          <w:noProof/>
          <w:sz w:val="20"/>
          <w:szCs w:val="20"/>
          <w:lang w:eastAsia="en-AU"/>
        </w:rPr>
        <w:t xml:space="preserve">or equivalent, the terminology used within this section will be </w:t>
      </w:r>
      <w:r w:rsidR="00145057" w:rsidRPr="002D54AA">
        <w:rPr>
          <w:rFonts w:ascii="Calibri" w:eastAsia="Cambria" w:hAnsi="Calibri" w:cs="Times New Roman"/>
          <w:i/>
          <w:noProof/>
          <w:sz w:val="20"/>
          <w:szCs w:val="20"/>
          <w:lang w:eastAsia="en-AU"/>
        </w:rPr>
        <w:t>Employee Network</w:t>
      </w:r>
      <w:r w:rsidR="00145057" w:rsidRPr="002D54AA">
        <w:rPr>
          <w:rFonts w:ascii="Calibri" w:eastAsia="Cambria" w:hAnsi="Calibri" w:cs="Times New Roman"/>
          <w:b/>
          <w:noProof/>
          <w:sz w:val="20"/>
          <w:szCs w:val="20"/>
          <w:lang w:eastAsia="en-AU"/>
        </w:rPr>
        <w:t xml:space="preserve">.  </w:t>
      </w:r>
    </w:p>
    <w:p w14:paraId="6515A4F9" w14:textId="77777777" w:rsidR="00145057" w:rsidRPr="001F290A" w:rsidRDefault="00145057" w:rsidP="00145057">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145057" w:rsidRPr="00935805" w14:paraId="236B521A" w14:textId="77777777" w:rsidTr="0045229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00B0F0"/>
          </w:tcPr>
          <w:p w14:paraId="0A66C39F" w14:textId="77777777" w:rsidR="00145057" w:rsidRPr="00512E9C" w:rsidRDefault="002B5F71" w:rsidP="00AC6B19">
            <w:pPr>
              <w:pStyle w:val="ListParagraph"/>
              <w:numPr>
                <w:ilvl w:val="0"/>
                <w:numId w:val="36"/>
              </w:numPr>
              <w:rPr>
                <w:b/>
                <w:sz w:val="20"/>
              </w:rPr>
            </w:pPr>
            <w:r>
              <w:rPr>
                <w:b/>
                <w:sz w:val="20"/>
              </w:rPr>
              <w:t>LGBTIQ EMPLOYEE NETWORKS / RESOURCE GROUPS</w:t>
            </w:r>
            <w:r>
              <w:rPr>
                <w:b/>
                <w:sz w:val="20"/>
              </w:rPr>
              <w:br/>
            </w:r>
            <w:r w:rsidR="00145057" w:rsidRPr="0045229C">
              <w:rPr>
                <w:b/>
                <w:caps/>
                <w:color w:val="FFFFFF" w:themeColor="background1"/>
                <w:sz w:val="20"/>
              </w:rPr>
              <w:t>Foundation:</w:t>
            </w:r>
            <w:r w:rsidR="00145057" w:rsidRPr="0045229C">
              <w:rPr>
                <w:b/>
                <w:color w:val="FFFFFF" w:themeColor="background1"/>
                <w:sz w:val="20"/>
              </w:rPr>
              <w:t xml:space="preserve"> </w:t>
            </w:r>
            <w:r w:rsidR="00145057" w:rsidRPr="00512E9C">
              <w:rPr>
                <w:b/>
                <w:sz w:val="20"/>
              </w:rPr>
              <w:t xml:space="preserve">LGBTIQ Employee Network  </w:t>
            </w:r>
          </w:p>
        </w:tc>
      </w:tr>
      <w:tr w:rsidR="00145057" w:rsidRPr="00935805" w14:paraId="10E09E8E" w14:textId="77777777" w:rsidTr="00145057">
        <w:trPr>
          <w:trHeight w:val="986"/>
        </w:trPr>
        <w:tc>
          <w:tcPr>
            <w:tcW w:w="13948" w:type="dxa"/>
            <w:tcBorders>
              <w:top w:val="single" w:sz="4" w:space="0" w:color="auto"/>
              <w:bottom w:val="single" w:sz="4" w:space="0" w:color="auto"/>
            </w:tcBorders>
          </w:tcPr>
          <w:p w14:paraId="673970C8" w14:textId="77777777" w:rsidR="00145057" w:rsidRPr="00145057" w:rsidRDefault="00145057" w:rsidP="00145057">
            <w:pPr>
              <w:contextualSpacing/>
              <w:rPr>
                <w:b/>
                <w:sz w:val="20"/>
              </w:rPr>
            </w:pPr>
            <w:r w:rsidRPr="00145057">
              <w:rPr>
                <w:b/>
                <w:sz w:val="20"/>
              </w:rPr>
              <w:t>Within the assessed calendar year, we have</w:t>
            </w:r>
            <w:r w:rsidR="00817765">
              <w:rPr>
                <w:b/>
                <w:sz w:val="20"/>
              </w:rPr>
              <w:t xml:space="preserve"> </w:t>
            </w:r>
            <w:r w:rsidRPr="00C70AB6">
              <w:rPr>
                <w:b/>
                <w:i/>
                <w:sz w:val="20"/>
                <w:u w:val="single"/>
              </w:rPr>
              <w:t>eithe</w:t>
            </w:r>
            <w:r w:rsidRPr="00145057">
              <w:rPr>
                <w:b/>
                <w:i/>
                <w:sz w:val="20"/>
              </w:rPr>
              <w:t>r</w:t>
            </w:r>
            <w:r w:rsidRPr="00145057">
              <w:rPr>
                <w:b/>
                <w:sz w:val="20"/>
              </w:rPr>
              <w:t>:</w:t>
            </w:r>
          </w:p>
          <w:p w14:paraId="21A8917C" w14:textId="77777777" w:rsidR="00145057" w:rsidRPr="00145057" w:rsidRDefault="0055433D" w:rsidP="003E1C71">
            <w:pPr>
              <w:numPr>
                <w:ilvl w:val="0"/>
                <w:numId w:val="26"/>
              </w:numPr>
              <w:contextualSpacing/>
              <w:rPr>
                <w:b/>
                <w:sz w:val="20"/>
              </w:rPr>
            </w:pPr>
            <w:r>
              <w:rPr>
                <w:b/>
                <w:sz w:val="20"/>
              </w:rPr>
              <w:t xml:space="preserve">an established </w:t>
            </w:r>
            <w:r w:rsidR="00817765">
              <w:rPr>
                <w:b/>
                <w:sz w:val="20"/>
              </w:rPr>
              <w:t xml:space="preserve">LGBTIQ employee network with </w:t>
            </w:r>
            <w:r w:rsidR="00145057" w:rsidRPr="00145057">
              <w:rPr>
                <w:b/>
                <w:sz w:val="20"/>
              </w:rPr>
              <w:t>a clearly documented charter/purpose or remit</w:t>
            </w:r>
          </w:p>
          <w:p w14:paraId="5AE1F9F1" w14:textId="77777777" w:rsidR="00145057" w:rsidRPr="00145057" w:rsidRDefault="00817765" w:rsidP="003E1C71">
            <w:pPr>
              <w:numPr>
                <w:ilvl w:val="0"/>
                <w:numId w:val="26"/>
              </w:numPr>
              <w:contextualSpacing/>
              <w:rPr>
                <w:b/>
                <w:sz w:val="20"/>
              </w:rPr>
            </w:pPr>
            <w:r>
              <w:rPr>
                <w:b/>
                <w:sz w:val="20"/>
              </w:rPr>
              <w:t>have made progress towards the launch or establishment an LGBTIQ employee network</w:t>
            </w:r>
          </w:p>
          <w:p w14:paraId="2A3E7FB9" w14:textId="77777777" w:rsidR="00145057" w:rsidRPr="00935805" w:rsidRDefault="00145057" w:rsidP="00145057">
            <w:pPr>
              <w:contextualSpacing/>
              <w:rPr>
                <w:b/>
                <w:sz w:val="20"/>
              </w:rPr>
            </w:pPr>
          </w:p>
          <w:p w14:paraId="3AB6A8A2" w14:textId="77777777" w:rsidR="00C70AB6" w:rsidRDefault="00145057" w:rsidP="00145057">
            <w:pPr>
              <w:contextualSpacing/>
              <w:rPr>
                <w:i/>
                <w:sz w:val="20"/>
              </w:rPr>
            </w:pPr>
            <w:r w:rsidRPr="00145057">
              <w:rPr>
                <w:i/>
                <w:sz w:val="20"/>
              </w:rPr>
              <w:t>I</w:t>
            </w:r>
            <w:r w:rsidR="00C70AB6">
              <w:rPr>
                <w:i/>
                <w:sz w:val="20"/>
              </w:rPr>
              <w:t>f you have an existing network:</w:t>
            </w:r>
          </w:p>
          <w:p w14:paraId="0C70332F" w14:textId="77777777" w:rsidR="00145057" w:rsidRDefault="00145057" w:rsidP="003E1C71">
            <w:pPr>
              <w:pStyle w:val="ListParagraph"/>
              <w:numPr>
                <w:ilvl w:val="0"/>
                <w:numId w:val="25"/>
              </w:numPr>
              <w:rPr>
                <w:i/>
                <w:sz w:val="20"/>
              </w:rPr>
            </w:pPr>
            <w:r w:rsidRPr="00C70AB6">
              <w:rPr>
                <w:i/>
                <w:sz w:val="20"/>
              </w:rPr>
              <w:t>please provide a copy of the network’s charter/purpose</w:t>
            </w:r>
            <w:r w:rsidR="00C70AB6" w:rsidRPr="00C70AB6">
              <w:rPr>
                <w:i/>
                <w:sz w:val="20"/>
              </w:rPr>
              <w:t>.</w:t>
            </w:r>
          </w:p>
          <w:p w14:paraId="47684DDE" w14:textId="77777777" w:rsidR="00C70AB6" w:rsidRPr="00C70AB6" w:rsidRDefault="00C70AB6" w:rsidP="00C70AB6">
            <w:pPr>
              <w:pStyle w:val="ListParagraph"/>
              <w:rPr>
                <w:i/>
                <w:sz w:val="20"/>
              </w:rPr>
            </w:pPr>
          </w:p>
          <w:p w14:paraId="0780158B" w14:textId="77777777" w:rsidR="00C70AB6" w:rsidRDefault="00145057" w:rsidP="00145057">
            <w:pPr>
              <w:contextualSpacing/>
              <w:rPr>
                <w:i/>
                <w:sz w:val="20"/>
              </w:rPr>
            </w:pPr>
            <w:r w:rsidRPr="00145057">
              <w:rPr>
                <w:i/>
                <w:sz w:val="20"/>
              </w:rPr>
              <w:t>If you are in the</w:t>
            </w:r>
            <w:r w:rsidR="00C70AB6">
              <w:rPr>
                <w:i/>
                <w:sz w:val="20"/>
              </w:rPr>
              <w:t xml:space="preserve"> process of creating a network</w:t>
            </w:r>
            <w:r w:rsidR="00817765">
              <w:rPr>
                <w:i/>
                <w:sz w:val="20"/>
              </w:rPr>
              <w:t>:</w:t>
            </w:r>
          </w:p>
          <w:p w14:paraId="57C72B71" w14:textId="77777777" w:rsidR="00145057" w:rsidRPr="00C70AB6" w:rsidRDefault="00145057" w:rsidP="003E1C71">
            <w:pPr>
              <w:pStyle w:val="ListParagraph"/>
              <w:numPr>
                <w:ilvl w:val="0"/>
                <w:numId w:val="25"/>
              </w:numPr>
              <w:rPr>
                <w:i/>
                <w:sz w:val="20"/>
              </w:rPr>
            </w:pPr>
            <w:r w:rsidRPr="00C70AB6">
              <w:rPr>
                <w:i/>
                <w:sz w:val="20"/>
              </w:rPr>
              <w:t>please document and evidence progress made within the assessed year.</w:t>
            </w:r>
          </w:p>
          <w:p w14:paraId="0EDA85DD" w14:textId="77777777" w:rsidR="00145057" w:rsidRDefault="00145057" w:rsidP="00145057">
            <w:pPr>
              <w:contextualSpacing/>
              <w:rPr>
                <w:i/>
                <w:sz w:val="20"/>
              </w:rPr>
            </w:pPr>
          </w:p>
          <w:p w14:paraId="704E33C4" w14:textId="77777777" w:rsidR="00190D29" w:rsidRPr="00935805" w:rsidRDefault="00190D29" w:rsidP="00145057">
            <w:pPr>
              <w:contextualSpacing/>
              <w:rPr>
                <w:i/>
                <w:sz w:val="20"/>
              </w:rPr>
            </w:pPr>
          </w:p>
          <w:p w14:paraId="0324E729"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39C4B43C" w14:textId="77777777" w:rsidR="00145057" w:rsidRDefault="00145057" w:rsidP="00145057">
            <w:pPr>
              <w:contextualSpacing/>
              <w:rPr>
                <w:i/>
                <w:sz w:val="20"/>
              </w:rPr>
            </w:pPr>
          </w:p>
          <w:p w14:paraId="4A433F4F" w14:textId="77777777" w:rsidR="00190D29" w:rsidRPr="00935805" w:rsidRDefault="00190D29" w:rsidP="00145057">
            <w:pPr>
              <w:contextualSpacing/>
              <w:rPr>
                <w:i/>
                <w:sz w:val="20"/>
              </w:rPr>
            </w:pPr>
          </w:p>
        </w:tc>
      </w:tr>
      <w:tr w:rsidR="00145057" w:rsidRPr="00935805" w14:paraId="7B7A1426" w14:textId="77777777" w:rsidTr="0045229C">
        <w:trPr>
          <w:trHeight w:val="65"/>
        </w:trPr>
        <w:tc>
          <w:tcPr>
            <w:tcW w:w="13948" w:type="dxa"/>
            <w:tcBorders>
              <w:top w:val="single" w:sz="4" w:space="0" w:color="auto"/>
            </w:tcBorders>
            <w:shd w:val="clear" w:color="auto" w:fill="00B0F0"/>
          </w:tcPr>
          <w:p w14:paraId="142F73CC" w14:textId="77777777" w:rsidR="00145057" w:rsidRPr="003845AB" w:rsidRDefault="002B5F71" w:rsidP="00AC6B19">
            <w:pPr>
              <w:numPr>
                <w:ilvl w:val="0"/>
                <w:numId w:val="36"/>
              </w:numPr>
              <w:contextualSpacing/>
              <w:rPr>
                <w:b/>
                <w:sz w:val="20"/>
              </w:rPr>
            </w:pPr>
            <w:r>
              <w:rPr>
                <w:b/>
                <w:sz w:val="20"/>
              </w:rPr>
              <w:t>LGBTIQ EMPLOYEE NETWORKS / RESOURCE GROUPS</w:t>
            </w:r>
            <w:r w:rsidRPr="0045229C">
              <w:rPr>
                <w:b/>
                <w:color w:val="FFFFFF" w:themeColor="background1"/>
                <w:sz w:val="20"/>
              </w:rPr>
              <w:t xml:space="preserve"> </w:t>
            </w:r>
            <w:r>
              <w:rPr>
                <w:b/>
                <w:color w:val="FFFFFF" w:themeColor="background1"/>
                <w:sz w:val="20"/>
              </w:rPr>
              <w:br/>
            </w:r>
            <w:r w:rsidR="0055433D" w:rsidRPr="0045229C">
              <w:rPr>
                <w:b/>
                <w:color w:val="FFFFFF" w:themeColor="background1"/>
                <w:sz w:val="20"/>
              </w:rPr>
              <w:t>INTERMEDIATE</w:t>
            </w:r>
            <w:r w:rsidR="00145057" w:rsidRPr="0045229C">
              <w:rPr>
                <w:b/>
                <w:color w:val="FFFFFF" w:themeColor="background1"/>
                <w:sz w:val="20"/>
              </w:rPr>
              <w:t xml:space="preserve">: </w:t>
            </w:r>
            <w:r w:rsidR="00145057" w:rsidRPr="00145057">
              <w:rPr>
                <w:b/>
                <w:sz w:val="20"/>
              </w:rPr>
              <w:t>Leadership Structure</w:t>
            </w:r>
          </w:p>
        </w:tc>
      </w:tr>
      <w:tr w:rsidR="00145057" w:rsidRPr="00935805" w14:paraId="5C2EFDBE" w14:textId="77777777" w:rsidTr="00145057">
        <w:trPr>
          <w:trHeight w:val="1207"/>
        </w:trPr>
        <w:tc>
          <w:tcPr>
            <w:tcW w:w="13948" w:type="dxa"/>
            <w:tcBorders>
              <w:bottom w:val="single" w:sz="4" w:space="0" w:color="auto"/>
            </w:tcBorders>
          </w:tcPr>
          <w:p w14:paraId="1563FB1B" w14:textId="77777777" w:rsidR="00145057" w:rsidRPr="00145057" w:rsidRDefault="00145057" w:rsidP="00145057">
            <w:pPr>
              <w:contextualSpacing/>
              <w:rPr>
                <w:b/>
                <w:sz w:val="20"/>
              </w:rPr>
            </w:pPr>
            <w:r w:rsidRPr="00145057">
              <w:rPr>
                <w:b/>
                <w:sz w:val="20"/>
              </w:rPr>
              <w:t>Our employee network has a clearly articulated leadership structure with:</w:t>
            </w:r>
          </w:p>
          <w:p w14:paraId="37A4F3AE" w14:textId="77777777" w:rsidR="00145057" w:rsidRPr="00145057" w:rsidRDefault="00817765" w:rsidP="003E1C71">
            <w:pPr>
              <w:numPr>
                <w:ilvl w:val="0"/>
                <w:numId w:val="11"/>
              </w:numPr>
              <w:contextualSpacing/>
              <w:rPr>
                <w:b/>
                <w:sz w:val="20"/>
              </w:rPr>
            </w:pPr>
            <w:r>
              <w:rPr>
                <w:b/>
                <w:sz w:val="20"/>
              </w:rPr>
              <w:t>clear</w:t>
            </w:r>
            <w:r w:rsidR="00145057" w:rsidRPr="00145057">
              <w:rPr>
                <w:b/>
                <w:sz w:val="20"/>
              </w:rPr>
              <w:t xml:space="preserve"> roles and/or responsibilities for those involved</w:t>
            </w:r>
          </w:p>
          <w:p w14:paraId="4E252EE1" w14:textId="77777777" w:rsidR="00145057" w:rsidRDefault="00145057" w:rsidP="003E1C71">
            <w:pPr>
              <w:numPr>
                <w:ilvl w:val="0"/>
                <w:numId w:val="11"/>
              </w:numPr>
              <w:contextualSpacing/>
              <w:rPr>
                <w:b/>
                <w:sz w:val="20"/>
              </w:rPr>
            </w:pPr>
            <w:r w:rsidRPr="00145057">
              <w:rPr>
                <w:b/>
                <w:sz w:val="20"/>
              </w:rPr>
              <w:t xml:space="preserve">an HR or Diversity representative as part of </w:t>
            </w:r>
            <w:r w:rsidR="00C70AB6">
              <w:rPr>
                <w:b/>
                <w:sz w:val="20"/>
              </w:rPr>
              <w:t>the</w:t>
            </w:r>
            <w:r w:rsidRPr="00145057">
              <w:rPr>
                <w:b/>
                <w:sz w:val="20"/>
              </w:rPr>
              <w:t xml:space="preserve"> leadership structure</w:t>
            </w:r>
          </w:p>
          <w:p w14:paraId="03845152" w14:textId="77777777" w:rsidR="0055433D" w:rsidRPr="0055433D" w:rsidRDefault="0055433D" w:rsidP="0055433D">
            <w:pPr>
              <w:ind w:left="720"/>
              <w:contextualSpacing/>
              <w:rPr>
                <w:b/>
                <w:sz w:val="20"/>
              </w:rPr>
            </w:pPr>
          </w:p>
          <w:p w14:paraId="063079A1" w14:textId="4AE468D9" w:rsidR="00145057" w:rsidRPr="00145057" w:rsidRDefault="00C70AB6" w:rsidP="00145057">
            <w:pPr>
              <w:contextualSpacing/>
              <w:rPr>
                <w:i/>
                <w:sz w:val="20"/>
              </w:rPr>
            </w:pPr>
            <w:r>
              <w:rPr>
                <w:i/>
                <w:sz w:val="20"/>
              </w:rPr>
              <w:t>For full</w:t>
            </w:r>
            <w:r w:rsidR="00145057" w:rsidRPr="00145057">
              <w:rPr>
                <w:i/>
                <w:sz w:val="20"/>
              </w:rPr>
              <w:t xml:space="preserve"> points</w:t>
            </w:r>
            <w:r>
              <w:rPr>
                <w:i/>
                <w:sz w:val="20"/>
              </w:rPr>
              <w:t>,</w:t>
            </w:r>
            <w:r w:rsidR="00145057" w:rsidRPr="00145057">
              <w:rPr>
                <w:i/>
                <w:sz w:val="20"/>
              </w:rPr>
              <w:t xml:space="preserve"> </w:t>
            </w:r>
            <w:r w:rsidR="00A5332B">
              <w:rPr>
                <w:i/>
                <w:sz w:val="20"/>
              </w:rPr>
              <w:t xml:space="preserve">please </w:t>
            </w:r>
            <w:bookmarkStart w:id="0" w:name="_GoBack"/>
            <w:bookmarkEnd w:id="0"/>
            <w:r>
              <w:rPr>
                <w:i/>
                <w:sz w:val="20"/>
              </w:rPr>
              <w:t xml:space="preserve"> provide:</w:t>
            </w:r>
          </w:p>
          <w:p w14:paraId="0CB6C9DE" w14:textId="77777777" w:rsidR="00145057" w:rsidRPr="00145057" w:rsidRDefault="00145057" w:rsidP="003E1C71">
            <w:pPr>
              <w:numPr>
                <w:ilvl w:val="0"/>
                <w:numId w:val="12"/>
              </w:numPr>
              <w:contextualSpacing/>
              <w:rPr>
                <w:i/>
                <w:sz w:val="20"/>
              </w:rPr>
            </w:pPr>
            <w:r w:rsidRPr="00145057">
              <w:rPr>
                <w:i/>
                <w:sz w:val="20"/>
              </w:rPr>
              <w:t>a copy of your network leadership structure clearly articulating role accountabilities</w:t>
            </w:r>
          </w:p>
          <w:p w14:paraId="5B6AFBD9" w14:textId="77777777" w:rsidR="00145057" w:rsidRDefault="00145057" w:rsidP="003E1C71">
            <w:pPr>
              <w:numPr>
                <w:ilvl w:val="0"/>
                <w:numId w:val="12"/>
              </w:numPr>
              <w:contextualSpacing/>
              <w:rPr>
                <w:i/>
                <w:sz w:val="20"/>
              </w:rPr>
            </w:pPr>
            <w:r w:rsidRPr="00145057">
              <w:rPr>
                <w:i/>
                <w:sz w:val="20"/>
              </w:rPr>
              <w:t>evidence that you have HR or diversity representation within the leadership</w:t>
            </w:r>
          </w:p>
          <w:p w14:paraId="324CA87F" w14:textId="77777777" w:rsidR="0055433D" w:rsidRDefault="0055433D" w:rsidP="0055433D">
            <w:pPr>
              <w:ind w:left="720"/>
              <w:contextualSpacing/>
              <w:rPr>
                <w:i/>
                <w:sz w:val="20"/>
              </w:rPr>
            </w:pPr>
          </w:p>
          <w:p w14:paraId="41E8E2DC" w14:textId="77777777" w:rsidR="00190D29" w:rsidRPr="0055433D" w:rsidRDefault="00190D29" w:rsidP="0055433D">
            <w:pPr>
              <w:ind w:left="720"/>
              <w:contextualSpacing/>
              <w:rPr>
                <w:i/>
                <w:sz w:val="20"/>
              </w:rPr>
            </w:pPr>
          </w:p>
          <w:p w14:paraId="1E53D9C8"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11D6888E" w14:textId="77777777" w:rsidR="00190D29" w:rsidRDefault="00190D29" w:rsidP="00145057">
            <w:pPr>
              <w:contextualSpacing/>
              <w:rPr>
                <w:i/>
                <w:sz w:val="20"/>
              </w:rPr>
            </w:pPr>
          </w:p>
          <w:p w14:paraId="6E415A38" w14:textId="77777777" w:rsidR="00190D29" w:rsidRPr="00935805" w:rsidRDefault="00190D29" w:rsidP="00145057">
            <w:pPr>
              <w:contextualSpacing/>
              <w:rPr>
                <w:i/>
                <w:sz w:val="20"/>
              </w:rPr>
            </w:pPr>
          </w:p>
        </w:tc>
      </w:tr>
      <w:tr w:rsidR="00145057" w:rsidRPr="00935805" w14:paraId="73DBB2FC" w14:textId="77777777" w:rsidTr="0045229C">
        <w:trPr>
          <w:trHeight w:val="70"/>
        </w:trPr>
        <w:tc>
          <w:tcPr>
            <w:tcW w:w="13948" w:type="dxa"/>
            <w:tcBorders>
              <w:bottom w:val="single" w:sz="4" w:space="0" w:color="auto"/>
            </w:tcBorders>
            <w:shd w:val="clear" w:color="auto" w:fill="00B0F0"/>
          </w:tcPr>
          <w:p w14:paraId="11C95557" w14:textId="77777777" w:rsidR="00145057" w:rsidRPr="003845AB" w:rsidRDefault="002B5F71" w:rsidP="00AC6B19">
            <w:pPr>
              <w:numPr>
                <w:ilvl w:val="0"/>
                <w:numId w:val="36"/>
              </w:numPr>
              <w:contextualSpacing/>
              <w:rPr>
                <w:b/>
                <w:caps/>
                <w:sz w:val="20"/>
              </w:rPr>
            </w:pPr>
            <w:r>
              <w:rPr>
                <w:b/>
                <w:sz w:val="20"/>
              </w:rPr>
              <w:lastRenderedPageBreak/>
              <w:t>LGBTIQ EMPLOYEE NETWORKS / RESOURCE GROUPS</w:t>
            </w:r>
            <w:r w:rsidRPr="0045229C">
              <w:rPr>
                <w:b/>
                <w:caps/>
                <w:noProof/>
                <w:color w:val="FFFFFF" w:themeColor="background1"/>
                <w:sz w:val="20"/>
                <w:lang w:eastAsia="en-AU"/>
              </w:rPr>
              <w:t xml:space="preserve"> </w:t>
            </w:r>
            <w:r>
              <w:rPr>
                <w:b/>
                <w:caps/>
                <w:noProof/>
                <w:color w:val="FFFFFF" w:themeColor="background1"/>
                <w:sz w:val="20"/>
                <w:lang w:eastAsia="en-AU"/>
              </w:rPr>
              <w:br/>
            </w:r>
            <w:r w:rsidR="0055433D" w:rsidRPr="0045229C">
              <w:rPr>
                <w:b/>
                <w:caps/>
                <w:noProof/>
                <w:color w:val="FFFFFF" w:themeColor="background1"/>
                <w:sz w:val="20"/>
                <w:lang w:eastAsia="en-AU"/>
              </w:rPr>
              <w:t>INTERMEDIATE</w:t>
            </w:r>
            <w:r w:rsidR="00145057" w:rsidRPr="0045229C">
              <w:rPr>
                <w:b/>
                <w:caps/>
                <w:noProof/>
                <w:color w:val="FFFFFF" w:themeColor="background1"/>
                <w:sz w:val="20"/>
                <w:lang w:eastAsia="en-AU"/>
              </w:rPr>
              <w:t xml:space="preserve">: </w:t>
            </w:r>
            <w:r w:rsidR="00145057" w:rsidRPr="00145057">
              <w:rPr>
                <w:b/>
                <w:noProof/>
                <w:sz w:val="20"/>
                <w:lang w:eastAsia="en-AU"/>
              </w:rPr>
              <w:t>Strategy / Work Plan</w:t>
            </w:r>
          </w:p>
        </w:tc>
      </w:tr>
      <w:tr w:rsidR="00145057" w:rsidRPr="00935805" w14:paraId="73DDCAE8" w14:textId="77777777" w:rsidTr="00145057">
        <w:trPr>
          <w:trHeight w:val="132"/>
        </w:trPr>
        <w:tc>
          <w:tcPr>
            <w:tcW w:w="13948" w:type="dxa"/>
            <w:tcBorders>
              <w:bottom w:val="single" w:sz="4" w:space="0" w:color="auto"/>
            </w:tcBorders>
          </w:tcPr>
          <w:p w14:paraId="4E6E5938" w14:textId="77777777" w:rsidR="00145057" w:rsidRDefault="00145057" w:rsidP="00145057">
            <w:pPr>
              <w:contextualSpacing/>
              <w:rPr>
                <w:b/>
                <w:sz w:val="20"/>
              </w:rPr>
            </w:pPr>
            <w:r w:rsidRPr="00145057">
              <w:rPr>
                <w:b/>
                <w:sz w:val="20"/>
              </w:rPr>
              <w:t xml:space="preserve">For the assessed year, our network </w:t>
            </w:r>
            <w:r w:rsidR="0055433D">
              <w:rPr>
                <w:b/>
                <w:sz w:val="20"/>
              </w:rPr>
              <w:t>collaborated with HR and/or leadership to develop a plan to contribute their expertise to the organisation.</w:t>
            </w:r>
          </w:p>
          <w:p w14:paraId="7A6193EE" w14:textId="77777777" w:rsidR="0055433D" w:rsidRDefault="0055433D" w:rsidP="00145057">
            <w:pPr>
              <w:contextualSpacing/>
              <w:rPr>
                <w:b/>
                <w:sz w:val="20"/>
              </w:rPr>
            </w:pPr>
          </w:p>
          <w:p w14:paraId="0C750275" w14:textId="77777777" w:rsidR="00145057" w:rsidRDefault="002D54AA" w:rsidP="002D54AA">
            <w:pPr>
              <w:contextualSpacing/>
              <w:rPr>
                <w:i/>
                <w:sz w:val="20"/>
              </w:rPr>
            </w:pPr>
            <w:r>
              <w:rPr>
                <w:i/>
                <w:sz w:val="20"/>
              </w:rPr>
              <w:t xml:space="preserve">Please provide a copy of your collaborated plan. </w:t>
            </w:r>
          </w:p>
          <w:p w14:paraId="7FEBF2AE" w14:textId="77777777" w:rsidR="0055433D" w:rsidRPr="0055433D" w:rsidRDefault="0055433D" w:rsidP="0055433D">
            <w:pPr>
              <w:ind w:left="720"/>
              <w:contextualSpacing/>
              <w:rPr>
                <w:i/>
                <w:sz w:val="20"/>
              </w:rPr>
            </w:pPr>
          </w:p>
          <w:p w14:paraId="17C7E1C3" w14:textId="77777777" w:rsidR="00145057"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19C9F58C" w14:textId="77777777" w:rsidR="00380514" w:rsidRPr="002714E9" w:rsidRDefault="00380514" w:rsidP="006A63A9">
            <w:pPr>
              <w:spacing w:after="160" w:line="259" w:lineRule="auto"/>
              <w:contextualSpacing/>
              <w:rPr>
                <w:color w:val="FF0000"/>
                <w:sz w:val="20"/>
              </w:rPr>
            </w:pPr>
          </w:p>
        </w:tc>
      </w:tr>
    </w:tbl>
    <w:p w14:paraId="1EBE1853" w14:textId="77777777" w:rsidR="002B5F71" w:rsidRDefault="002B5F71" w:rsidP="00475113">
      <w:pPr>
        <w:spacing w:after="0" w:line="240" w:lineRule="auto"/>
        <w:contextualSpacing/>
        <w:rPr>
          <w:rFonts w:ascii="Calibri" w:eastAsia="Cambria" w:hAnsi="Calibri" w:cs="Times New Roman"/>
          <w:b/>
          <w:smallCaps/>
          <w:noProof/>
          <w:sz w:val="36"/>
          <w:szCs w:val="24"/>
          <w:lang w:eastAsia="en-AU"/>
        </w:rPr>
      </w:pPr>
    </w:p>
    <w:p w14:paraId="7DB7ED4F" w14:textId="77777777" w:rsidR="0082666A" w:rsidRDefault="0082666A">
      <w:pP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br w:type="page"/>
      </w:r>
    </w:p>
    <w:p w14:paraId="1417E2A4" w14:textId="77777777" w:rsidR="00475113" w:rsidRPr="00AE61AA" w:rsidRDefault="00475113" w:rsidP="00475113">
      <w:pPr>
        <w:spacing w:after="0" w:line="240" w:lineRule="auto"/>
        <w:contextualSpacing/>
        <w:rPr>
          <w:rFonts w:ascii="Calibri" w:eastAsia="Cambria" w:hAnsi="Calibri" w:cs="Times New Roman"/>
          <w:b/>
          <w:smallCaps/>
          <w:noProof/>
          <w:sz w:val="36"/>
          <w:szCs w:val="24"/>
          <w:lang w:eastAsia="en-AU"/>
        </w:rPr>
      </w:pPr>
      <w:r w:rsidRPr="00AE61AA">
        <w:rPr>
          <w:rFonts w:ascii="Calibri" w:eastAsia="Cambria" w:hAnsi="Calibri" w:cs="Times New Roman"/>
          <w:b/>
          <w:smallCaps/>
          <w:noProof/>
          <w:sz w:val="36"/>
          <w:szCs w:val="24"/>
          <w:lang w:eastAsia="en-AU"/>
        </w:rPr>
        <w:lastRenderedPageBreak/>
        <w:t>Section 4: Visibility of Inclusion</w:t>
      </w:r>
      <w:r w:rsidRPr="00AE61AA">
        <w:rPr>
          <w:rFonts w:ascii="Calibri" w:eastAsia="Cambria" w:hAnsi="Calibri" w:cs="Times New Roman"/>
          <w:b/>
          <w:noProof/>
          <w:sz w:val="18"/>
          <w:szCs w:val="24"/>
          <w:lang w:eastAsia="en-AU"/>
        </w:rPr>
        <w:t xml:space="preserve">  </w:t>
      </w:r>
    </w:p>
    <w:p w14:paraId="735E79A1" w14:textId="77777777" w:rsidR="00475113" w:rsidRPr="001F290A" w:rsidRDefault="00475113" w:rsidP="00475113">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475113" w:rsidRPr="00935805" w14:paraId="123FC328" w14:textId="77777777" w:rsidTr="0045229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00B0F0"/>
          </w:tcPr>
          <w:p w14:paraId="0A6CFD58" w14:textId="77777777" w:rsidR="00475113" w:rsidRPr="00935805" w:rsidRDefault="002B5F71" w:rsidP="00AC6B19">
            <w:pPr>
              <w:numPr>
                <w:ilvl w:val="0"/>
                <w:numId w:val="36"/>
              </w:numPr>
              <w:contextualSpacing/>
              <w:rPr>
                <w:b/>
                <w:sz w:val="20"/>
              </w:rPr>
            </w:pPr>
            <w:r>
              <w:rPr>
                <w:b/>
                <w:sz w:val="20"/>
              </w:rPr>
              <w:t>VISIBILITY OF INCLUSION</w:t>
            </w:r>
            <w:r w:rsidRPr="0045229C">
              <w:rPr>
                <w:b/>
                <w:caps/>
                <w:color w:val="FFFFFF" w:themeColor="background1"/>
                <w:sz w:val="20"/>
              </w:rPr>
              <w:t xml:space="preserve"> </w:t>
            </w:r>
            <w:r>
              <w:rPr>
                <w:b/>
                <w:caps/>
                <w:color w:val="FFFFFF" w:themeColor="background1"/>
                <w:sz w:val="20"/>
              </w:rPr>
              <w:br/>
            </w:r>
            <w:r w:rsidR="00475113" w:rsidRPr="0045229C">
              <w:rPr>
                <w:b/>
                <w:caps/>
                <w:color w:val="FFFFFF" w:themeColor="background1"/>
                <w:sz w:val="20"/>
              </w:rPr>
              <w:t>Foundation:</w:t>
            </w:r>
            <w:r w:rsidR="0045229C">
              <w:rPr>
                <w:b/>
                <w:color w:val="FFFFFF" w:themeColor="background1"/>
                <w:sz w:val="20"/>
              </w:rPr>
              <w:t xml:space="preserve"> </w:t>
            </w:r>
            <w:r w:rsidR="00475113" w:rsidRPr="00475113">
              <w:rPr>
                <w:b/>
                <w:sz w:val="20"/>
              </w:rPr>
              <w:t>Days of Significance</w:t>
            </w:r>
          </w:p>
        </w:tc>
      </w:tr>
      <w:tr w:rsidR="00475113" w:rsidRPr="00935805" w14:paraId="0F76D7B0" w14:textId="77777777" w:rsidTr="00A61BFB">
        <w:trPr>
          <w:trHeight w:val="986"/>
        </w:trPr>
        <w:tc>
          <w:tcPr>
            <w:tcW w:w="13948" w:type="dxa"/>
            <w:tcBorders>
              <w:top w:val="single" w:sz="4" w:space="0" w:color="auto"/>
              <w:bottom w:val="single" w:sz="4" w:space="0" w:color="auto"/>
            </w:tcBorders>
          </w:tcPr>
          <w:p w14:paraId="332E9320" w14:textId="77777777" w:rsidR="00475113" w:rsidRPr="00475113" w:rsidRDefault="00475113" w:rsidP="00475113">
            <w:pPr>
              <w:contextualSpacing/>
              <w:rPr>
                <w:b/>
                <w:sz w:val="20"/>
              </w:rPr>
            </w:pPr>
            <w:r w:rsidRPr="00475113">
              <w:rPr>
                <w:b/>
                <w:sz w:val="20"/>
              </w:rPr>
              <w:t xml:space="preserve">Within the assessed calendar year, we have celebrated and promoted LGBTIQ </w:t>
            </w:r>
            <w:r w:rsidR="001D63A0">
              <w:rPr>
                <w:b/>
                <w:sz w:val="20"/>
              </w:rPr>
              <w:t>D</w:t>
            </w:r>
            <w:r w:rsidRPr="00475113">
              <w:rPr>
                <w:b/>
                <w:sz w:val="20"/>
              </w:rPr>
              <w:t xml:space="preserve">ays of </w:t>
            </w:r>
            <w:r w:rsidR="001D63A0">
              <w:rPr>
                <w:b/>
                <w:sz w:val="20"/>
              </w:rPr>
              <w:t>S</w:t>
            </w:r>
            <w:r w:rsidRPr="00475113">
              <w:rPr>
                <w:b/>
                <w:sz w:val="20"/>
              </w:rPr>
              <w:t>ignificance across the organisation while providing employees with an understanding of why these dates are important.</w:t>
            </w:r>
          </w:p>
          <w:p w14:paraId="1CCEF1F1" w14:textId="77777777" w:rsidR="00475113" w:rsidRPr="00935805" w:rsidRDefault="00475113" w:rsidP="00A61BFB">
            <w:pPr>
              <w:contextualSpacing/>
              <w:rPr>
                <w:b/>
                <w:sz w:val="20"/>
              </w:rPr>
            </w:pPr>
          </w:p>
          <w:p w14:paraId="4A2470AF" w14:textId="77777777" w:rsidR="00475113" w:rsidRPr="00475113" w:rsidRDefault="00475113" w:rsidP="00475113">
            <w:pPr>
              <w:contextualSpacing/>
              <w:rPr>
                <w:i/>
                <w:sz w:val="20"/>
              </w:rPr>
            </w:pPr>
            <w:r w:rsidRPr="00475113">
              <w:rPr>
                <w:i/>
                <w:sz w:val="20"/>
              </w:rPr>
              <w:t>For full points, please provide:</w:t>
            </w:r>
          </w:p>
          <w:p w14:paraId="7303C403" w14:textId="77777777" w:rsidR="00475113" w:rsidRPr="00475113" w:rsidRDefault="00475113" w:rsidP="003E1C71">
            <w:pPr>
              <w:numPr>
                <w:ilvl w:val="0"/>
                <w:numId w:val="14"/>
              </w:numPr>
              <w:contextualSpacing/>
              <w:rPr>
                <w:i/>
                <w:sz w:val="20"/>
              </w:rPr>
            </w:pPr>
            <w:r w:rsidRPr="00475113">
              <w:rPr>
                <w:i/>
                <w:sz w:val="20"/>
              </w:rPr>
              <w:t xml:space="preserve"> a list of LGBTIQ Days of Significance celebrated throughout the assessed year</w:t>
            </w:r>
          </w:p>
          <w:p w14:paraId="72838A24" w14:textId="77777777" w:rsidR="00475113" w:rsidRPr="00475113" w:rsidRDefault="001D63A0" w:rsidP="003E1C71">
            <w:pPr>
              <w:numPr>
                <w:ilvl w:val="0"/>
                <w:numId w:val="14"/>
              </w:numPr>
              <w:contextualSpacing/>
              <w:rPr>
                <w:i/>
                <w:sz w:val="20"/>
              </w:rPr>
            </w:pPr>
            <w:r>
              <w:rPr>
                <w:i/>
                <w:sz w:val="20"/>
              </w:rPr>
              <w:t>a</w:t>
            </w:r>
            <w:r w:rsidR="00475113" w:rsidRPr="00475113">
              <w:rPr>
                <w:i/>
                <w:sz w:val="20"/>
              </w:rPr>
              <w:t xml:space="preserve"> brief description of each event</w:t>
            </w:r>
          </w:p>
          <w:p w14:paraId="3B578C60" w14:textId="77777777" w:rsidR="00475113" w:rsidRPr="00935805" w:rsidRDefault="00475113" w:rsidP="00A61BFB">
            <w:pPr>
              <w:contextualSpacing/>
              <w:rPr>
                <w:i/>
                <w:sz w:val="20"/>
              </w:rPr>
            </w:pPr>
          </w:p>
          <w:p w14:paraId="28B11E1C"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DDCECD8" w14:textId="77777777" w:rsidR="00475113" w:rsidRPr="00935805" w:rsidRDefault="00475113" w:rsidP="00A61BFB">
            <w:pPr>
              <w:contextualSpacing/>
              <w:rPr>
                <w:i/>
                <w:sz w:val="20"/>
              </w:rPr>
            </w:pPr>
          </w:p>
        </w:tc>
      </w:tr>
      <w:tr w:rsidR="00475113" w:rsidRPr="00935805" w14:paraId="1177AFAC" w14:textId="77777777" w:rsidTr="0045229C">
        <w:trPr>
          <w:trHeight w:val="65"/>
        </w:trPr>
        <w:tc>
          <w:tcPr>
            <w:tcW w:w="13948" w:type="dxa"/>
            <w:tcBorders>
              <w:top w:val="single" w:sz="4" w:space="0" w:color="auto"/>
            </w:tcBorders>
            <w:shd w:val="clear" w:color="auto" w:fill="00B0F0"/>
          </w:tcPr>
          <w:p w14:paraId="5D3D3DC6" w14:textId="77777777" w:rsidR="00475113" w:rsidRPr="003845AB" w:rsidRDefault="002B5F71" w:rsidP="00AC6B19">
            <w:pPr>
              <w:numPr>
                <w:ilvl w:val="0"/>
                <w:numId w:val="36"/>
              </w:numPr>
              <w:contextualSpacing/>
              <w:rPr>
                <w:b/>
                <w:sz w:val="20"/>
              </w:rPr>
            </w:pPr>
            <w:r>
              <w:rPr>
                <w:b/>
                <w:sz w:val="20"/>
              </w:rPr>
              <w:t>VISIBILITY OF INCLUSION</w:t>
            </w:r>
            <w:r w:rsidRPr="0045229C">
              <w:rPr>
                <w:b/>
                <w:caps/>
                <w:color w:val="FFFFFF" w:themeColor="background1"/>
                <w:sz w:val="20"/>
              </w:rPr>
              <w:t xml:space="preserve"> </w:t>
            </w:r>
            <w:r>
              <w:rPr>
                <w:b/>
                <w:caps/>
                <w:color w:val="FFFFFF" w:themeColor="background1"/>
                <w:sz w:val="20"/>
              </w:rPr>
              <w:br/>
            </w:r>
            <w:r w:rsidR="00475113" w:rsidRPr="0045229C">
              <w:rPr>
                <w:b/>
                <w:color w:val="FFFFFF" w:themeColor="background1"/>
                <w:sz w:val="20"/>
              </w:rPr>
              <w:t xml:space="preserve">FOUNDATION: </w:t>
            </w:r>
            <w:r w:rsidR="00475113" w:rsidRPr="00475113">
              <w:rPr>
                <w:b/>
                <w:sz w:val="20"/>
              </w:rPr>
              <w:t>Visibility</w:t>
            </w:r>
          </w:p>
        </w:tc>
      </w:tr>
      <w:tr w:rsidR="00475113" w:rsidRPr="00935805" w14:paraId="4A3034A1" w14:textId="77777777" w:rsidTr="00A61BFB">
        <w:trPr>
          <w:trHeight w:val="1207"/>
        </w:trPr>
        <w:tc>
          <w:tcPr>
            <w:tcW w:w="13948" w:type="dxa"/>
            <w:tcBorders>
              <w:bottom w:val="single" w:sz="4" w:space="0" w:color="auto"/>
            </w:tcBorders>
          </w:tcPr>
          <w:p w14:paraId="379B0BB0" w14:textId="77777777" w:rsidR="00C86171" w:rsidRPr="00C86171" w:rsidRDefault="00C86171" w:rsidP="00C86171">
            <w:pPr>
              <w:contextualSpacing/>
              <w:rPr>
                <w:b/>
                <w:sz w:val="20"/>
              </w:rPr>
            </w:pPr>
            <w:r w:rsidRPr="00C86171">
              <w:rPr>
                <w:b/>
                <w:sz w:val="20"/>
              </w:rPr>
              <w:t>We actively encourage and provide a means by which employees can indicate their commitment to LGBTIQ workplace inclusion through the use of: ALLY email signatures, lanyards, personal pronouns</w:t>
            </w:r>
            <w:r>
              <w:rPr>
                <w:b/>
                <w:sz w:val="20"/>
              </w:rPr>
              <w:t>,</w:t>
            </w:r>
            <w:r w:rsidRPr="00C86171">
              <w:rPr>
                <w:b/>
                <w:sz w:val="20"/>
              </w:rPr>
              <w:t xml:space="preserve"> etc.</w:t>
            </w:r>
          </w:p>
          <w:p w14:paraId="521C2D3D" w14:textId="77777777" w:rsidR="00475113" w:rsidRPr="00935805" w:rsidRDefault="00475113" w:rsidP="00A61BFB">
            <w:pPr>
              <w:contextualSpacing/>
              <w:rPr>
                <w:b/>
                <w:sz w:val="20"/>
              </w:rPr>
            </w:pPr>
          </w:p>
          <w:p w14:paraId="1E004FE2" w14:textId="77777777" w:rsidR="00C86171" w:rsidRPr="00C86171" w:rsidRDefault="00C86171" w:rsidP="00C86171">
            <w:pPr>
              <w:contextualSpacing/>
              <w:rPr>
                <w:i/>
                <w:sz w:val="20"/>
              </w:rPr>
            </w:pPr>
            <w:r w:rsidRPr="00C86171">
              <w:rPr>
                <w:i/>
                <w:sz w:val="20"/>
              </w:rPr>
              <w:t>Please provide:</w:t>
            </w:r>
          </w:p>
          <w:p w14:paraId="0D0558F6" w14:textId="77777777" w:rsidR="00AC6B19" w:rsidRDefault="00AC6B19" w:rsidP="003E1C71">
            <w:pPr>
              <w:numPr>
                <w:ilvl w:val="0"/>
                <w:numId w:val="15"/>
              </w:numPr>
              <w:contextualSpacing/>
              <w:rPr>
                <w:i/>
                <w:sz w:val="20"/>
              </w:rPr>
            </w:pPr>
            <w:r>
              <w:rPr>
                <w:i/>
                <w:sz w:val="20"/>
              </w:rPr>
              <w:t>a list of available options whereby employees can choose to indicate that they area any ally or a supporter of LGBTIQ inclusion</w:t>
            </w:r>
          </w:p>
          <w:p w14:paraId="21329043" w14:textId="77777777" w:rsidR="00C86171" w:rsidRPr="00C86171" w:rsidRDefault="00C86171" w:rsidP="003E1C71">
            <w:pPr>
              <w:numPr>
                <w:ilvl w:val="0"/>
                <w:numId w:val="15"/>
              </w:numPr>
              <w:contextualSpacing/>
              <w:rPr>
                <w:i/>
                <w:sz w:val="20"/>
              </w:rPr>
            </w:pPr>
            <w:r w:rsidRPr="00C86171">
              <w:rPr>
                <w:i/>
                <w:sz w:val="20"/>
              </w:rPr>
              <w:t>photos / screenshots of where these items can be seen on premises</w:t>
            </w:r>
          </w:p>
          <w:p w14:paraId="2BD52B57" w14:textId="77777777" w:rsidR="00C86171" w:rsidRPr="00C86171" w:rsidRDefault="00C86171" w:rsidP="00C86171">
            <w:pPr>
              <w:contextualSpacing/>
              <w:rPr>
                <w:i/>
                <w:sz w:val="20"/>
              </w:rPr>
            </w:pPr>
          </w:p>
          <w:p w14:paraId="2BEC69A5" w14:textId="77777777" w:rsidR="00C86171" w:rsidRPr="00C86171" w:rsidRDefault="00E16616" w:rsidP="00C86171">
            <w:pPr>
              <w:contextualSpacing/>
              <w:rPr>
                <w:i/>
                <w:sz w:val="20"/>
              </w:rPr>
            </w:pPr>
            <w:r>
              <w:rPr>
                <w:i/>
                <w:sz w:val="20"/>
              </w:rPr>
              <w:t xml:space="preserve">Note: a couple of photos will suffice to show the visibility of allies – please do not include </w:t>
            </w:r>
            <w:r w:rsidR="00C86171" w:rsidRPr="007F1727">
              <w:rPr>
                <w:i/>
                <w:sz w:val="20"/>
              </w:rPr>
              <w:t>extensive evidence as additional points are not allocated for volume.</w:t>
            </w:r>
          </w:p>
          <w:p w14:paraId="279DABE5" w14:textId="77777777" w:rsidR="00475113" w:rsidRPr="00935805" w:rsidRDefault="00475113" w:rsidP="00A61BFB">
            <w:pPr>
              <w:contextualSpacing/>
              <w:rPr>
                <w:i/>
                <w:sz w:val="20"/>
              </w:rPr>
            </w:pPr>
          </w:p>
          <w:p w14:paraId="66D83892" w14:textId="77777777" w:rsidR="006A63A9" w:rsidRPr="006A63A9" w:rsidRDefault="006A63A9" w:rsidP="006A63A9">
            <w:pPr>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0FFF24B7" w14:textId="77777777" w:rsidR="00475113" w:rsidRPr="00935805" w:rsidRDefault="00475113" w:rsidP="00A61BFB">
            <w:pPr>
              <w:contextualSpacing/>
              <w:rPr>
                <w:i/>
                <w:sz w:val="20"/>
              </w:rPr>
            </w:pPr>
          </w:p>
        </w:tc>
      </w:tr>
      <w:tr w:rsidR="00475113" w:rsidRPr="00935805" w14:paraId="194DF241" w14:textId="77777777" w:rsidTr="0045229C">
        <w:trPr>
          <w:trHeight w:val="70"/>
        </w:trPr>
        <w:tc>
          <w:tcPr>
            <w:tcW w:w="13948" w:type="dxa"/>
            <w:tcBorders>
              <w:bottom w:val="single" w:sz="4" w:space="0" w:color="auto"/>
            </w:tcBorders>
            <w:shd w:val="clear" w:color="auto" w:fill="00B0F0"/>
          </w:tcPr>
          <w:p w14:paraId="365FEE83" w14:textId="77777777" w:rsidR="00475113" w:rsidRPr="003845AB" w:rsidRDefault="002B5F71" w:rsidP="00AC6B19">
            <w:pPr>
              <w:numPr>
                <w:ilvl w:val="0"/>
                <w:numId w:val="36"/>
              </w:numPr>
              <w:contextualSpacing/>
              <w:rPr>
                <w:b/>
                <w:caps/>
                <w:sz w:val="20"/>
              </w:rPr>
            </w:pPr>
            <w:r>
              <w:rPr>
                <w:b/>
                <w:sz w:val="20"/>
              </w:rPr>
              <w:t>VISIBILITY OF INCLUSION</w:t>
            </w:r>
            <w:r w:rsidRPr="0045229C">
              <w:rPr>
                <w:b/>
                <w:caps/>
                <w:color w:val="FFFFFF" w:themeColor="background1"/>
                <w:sz w:val="20"/>
              </w:rPr>
              <w:t xml:space="preserve"> </w:t>
            </w:r>
            <w:r>
              <w:rPr>
                <w:b/>
                <w:caps/>
                <w:color w:val="FFFFFF" w:themeColor="background1"/>
                <w:sz w:val="20"/>
              </w:rPr>
              <w:br/>
            </w:r>
            <w:r w:rsidR="00475113" w:rsidRPr="0045229C">
              <w:rPr>
                <w:b/>
                <w:caps/>
                <w:noProof/>
                <w:color w:val="FFFFFF" w:themeColor="background1"/>
                <w:sz w:val="20"/>
                <w:lang w:eastAsia="en-AU"/>
              </w:rPr>
              <w:t xml:space="preserve">INTERMEDIATE: </w:t>
            </w:r>
            <w:r w:rsidR="00475113" w:rsidRPr="00475113">
              <w:rPr>
                <w:b/>
                <w:noProof/>
                <w:sz w:val="20"/>
                <w:lang w:eastAsia="en-AU"/>
              </w:rPr>
              <w:t>Ally</w:t>
            </w:r>
            <w:r w:rsidR="00475113">
              <w:rPr>
                <w:b/>
                <w:noProof/>
                <w:sz w:val="20"/>
                <w:lang w:eastAsia="en-AU"/>
              </w:rPr>
              <w:t xml:space="preserve"> </w:t>
            </w:r>
            <w:r w:rsidR="00475113" w:rsidRPr="00475113">
              <w:rPr>
                <w:b/>
                <w:noProof/>
                <w:sz w:val="20"/>
                <w:lang w:eastAsia="en-AU"/>
              </w:rPr>
              <w:t>/</w:t>
            </w:r>
            <w:r w:rsidR="00475113">
              <w:rPr>
                <w:b/>
                <w:noProof/>
                <w:sz w:val="20"/>
                <w:lang w:eastAsia="en-AU"/>
              </w:rPr>
              <w:t xml:space="preserve"> </w:t>
            </w:r>
            <w:r w:rsidR="00475113" w:rsidRPr="00475113">
              <w:rPr>
                <w:b/>
                <w:noProof/>
                <w:sz w:val="20"/>
                <w:lang w:eastAsia="en-AU"/>
              </w:rPr>
              <w:t>Champion Referrence Guides</w:t>
            </w:r>
          </w:p>
        </w:tc>
      </w:tr>
      <w:tr w:rsidR="00475113" w:rsidRPr="00935805" w14:paraId="277146D1" w14:textId="77777777" w:rsidTr="00A61BFB">
        <w:trPr>
          <w:trHeight w:val="132"/>
        </w:trPr>
        <w:tc>
          <w:tcPr>
            <w:tcW w:w="13948" w:type="dxa"/>
            <w:tcBorders>
              <w:bottom w:val="single" w:sz="4" w:space="0" w:color="auto"/>
            </w:tcBorders>
          </w:tcPr>
          <w:p w14:paraId="5E537935" w14:textId="77777777" w:rsidR="00C86171" w:rsidRPr="00475113" w:rsidRDefault="004064DA" w:rsidP="00C86171">
            <w:pPr>
              <w:contextualSpacing/>
              <w:rPr>
                <w:b/>
                <w:sz w:val="20"/>
              </w:rPr>
            </w:pPr>
            <w:r>
              <w:rPr>
                <w:b/>
                <w:sz w:val="20"/>
              </w:rPr>
              <w:t>We provide</w:t>
            </w:r>
            <w:r w:rsidR="00C86171" w:rsidRPr="00475113">
              <w:rPr>
                <w:b/>
                <w:sz w:val="20"/>
              </w:rPr>
              <w:t xml:space="preserve"> reference guides or mater</w:t>
            </w:r>
            <w:r>
              <w:rPr>
                <w:b/>
                <w:sz w:val="20"/>
              </w:rPr>
              <w:t>ials on how to be an effective a</w:t>
            </w:r>
            <w:r w:rsidR="00C86171" w:rsidRPr="00475113">
              <w:rPr>
                <w:b/>
                <w:sz w:val="20"/>
              </w:rPr>
              <w:t>lly and/or an active champion for LGBTIQ inclusion within the workplace.</w:t>
            </w:r>
          </w:p>
          <w:p w14:paraId="435DDF0A" w14:textId="77777777" w:rsidR="00C86171" w:rsidRPr="00935805" w:rsidRDefault="00C86171" w:rsidP="00C86171">
            <w:pPr>
              <w:contextualSpacing/>
              <w:rPr>
                <w:b/>
                <w:sz w:val="20"/>
              </w:rPr>
            </w:pPr>
          </w:p>
          <w:p w14:paraId="034254FC" w14:textId="77777777" w:rsidR="00C86171" w:rsidRPr="00475113" w:rsidRDefault="00C86171" w:rsidP="00C86171">
            <w:pPr>
              <w:contextualSpacing/>
              <w:rPr>
                <w:i/>
                <w:sz w:val="20"/>
              </w:rPr>
            </w:pPr>
            <w:r w:rsidRPr="00475113">
              <w:rPr>
                <w:i/>
                <w:sz w:val="20"/>
              </w:rPr>
              <w:t>Please provide</w:t>
            </w:r>
          </w:p>
          <w:p w14:paraId="22C2EC90" w14:textId="77777777" w:rsidR="00C86171" w:rsidRPr="00475113" w:rsidRDefault="00C86171" w:rsidP="003E1C71">
            <w:pPr>
              <w:numPr>
                <w:ilvl w:val="0"/>
                <w:numId w:val="16"/>
              </w:numPr>
              <w:contextualSpacing/>
              <w:rPr>
                <w:i/>
                <w:sz w:val="20"/>
              </w:rPr>
            </w:pPr>
            <w:r w:rsidRPr="00475113">
              <w:rPr>
                <w:i/>
                <w:sz w:val="20"/>
              </w:rPr>
              <w:t>copy of this guide or an outline of the content covered within the guide</w:t>
            </w:r>
          </w:p>
          <w:p w14:paraId="2AFA1FD1" w14:textId="77777777" w:rsidR="00C86171" w:rsidRPr="00475113" w:rsidRDefault="004064DA" w:rsidP="003E1C71">
            <w:pPr>
              <w:numPr>
                <w:ilvl w:val="0"/>
                <w:numId w:val="16"/>
              </w:numPr>
              <w:contextualSpacing/>
              <w:rPr>
                <w:i/>
                <w:sz w:val="20"/>
              </w:rPr>
            </w:pPr>
            <w:r>
              <w:rPr>
                <w:i/>
                <w:sz w:val="20"/>
              </w:rPr>
              <w:t>i</w:t>
            </w:r>
            <w:r w:rsidR="00C86171" w:rsidRPr="00475113">
              <w:rPr>
                <w:i/>
                <w:sz w:val="20"/>
              </w:rPr>
              <w:t xml:space="preserve">nformation </w:t>
            </w:r>
            <w:r>
              <w:rPr>
                <w:i/>
                <w:sz w:val="20"/>
              </w:rPr>
              <w:t>regarding how it is distributed</w:t>
            </w:r>
            <w:r w:rsidR="00C86171" w:rsidRPr="00475113">
              <w:rPr>
                <w:i/>
                <w:sz w:val="20"/>
              </w:rPr>
              <w:t xml:space="preserve"> or where this guide can be found</w:t>
            </w:r>
          </w:p>
          <w:p w14:paraId="58A354B0" w14:textId="77777777" w:rsidR="00475113" w:rsidRPr="00935805" w:rsidRDefault="00475113" w:rsidP="00A61BFB">
            <w:pPr>
              <w:contextualSpacing/>
              <w:rPr>
                <w:i/>
                <w:sz w:val="20"/>
              </w:rPr>
            </w:pPr>
          </w:p>
          <w:p w14:paraId="0CF4D3E2" w14:textId="77777777" w:rsidR="00190D29" w:rsidRPr="0082666A" w:rsidRDefault="006A63A9" w:rsidP="0082666A">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tc>
      </w:tr>
      <w:tr w:rsidR="00475113" w:rsidRPr="00935805" w14:paraId="572DD44D" w14:textId="77777777" w:rsidTr="0045229C">
        <w:trPr>
          <w:trHeight w:val="67"/>
        </w:trPr>
        <w:tc>
          <w:tcPr>
            <w:tcW w:w="13948" w:type="dxa"/>
            <w:shd w:val="clear" w:color="auto" w:fill="00B0F0"/>
          </w:tcPr>
          <w:p w14:paraId="3FB67EDE" w14:textId="77777777" w:rsidR="00475113" w:rsidRPr="003845AB" w:rsidRDefault="007F7E39" w:rsidP="00AC6B19">
            <w:pPr>
              <w:numPr>
                <w:ilvl w:val="0"/>
                <w:numId w:val="36"/>
              </w:numPr>
              <w:contextualSpacing/>
              <w:rPr>
                <w:b/>
                <w:caps/>
                <w:sz w:val="20"/>
              </w:rPr>
            </w:pPr>
            <w:r>
              <w:rPr>
                <w:b/>
                <w:sz w:val="20"/>
              </w:rPr>
              <w:lastRenderedPageBreak/>
              <w:t>VISIBILITY OF INCLUSION</w:t>
            </w:r>
            <w:r w:rsidRPr="0045229C">
              <w:rPr>
                <w:b/>
                <w:caps/>
                <w:color w:val="FFFFFF" w:themeColor="background1"/>
                <w:sz w:val="20"/>
              </w:rPr>
              <w:t xml:space="preserve"> </w:t>
            </w:r>
            <w:r>
              <w:rPr>
                <w:b/>
                <w:caps/>
                <w:color w:val="FFFFFF" w:themeColor="background1"/>
                <w:sz w:val="20"/>
              </w:rPr>
              <w:br/>
            </w:r>
            <w:r w:rsidR="00475113" w:rsidRPr="0045229C">
              <w:rPr>
                <w:b/>
                <w:caps/>
                <w:noProof/>
                <w:color w:val="FFFFFF" w:themeColor="background1"/>
                <w:sz w:val="20"/>
                <w:lang w:eastAsia="en-AU"/>
              </w:rPr>
              <w:t xml:space="preserve">INTERMEDIATE: </w:t>
            </w:r>
            <w:r w:rsidR="00475113">
              <w:rPr>
                <w:b/>
                <w:noProof/>
                <w:sz w:val="20"/>
                <w:lang w:eastAsia="en-AU"/>
              </w:rPr>
              <w:t>Confidential Contacts</w:t>
            </w:r>
          </w:p>
        </w:tc>
      </w:tr>
      <w:tr w:rsidR="00475113" w:rsidRPr="00935805" w14:paraId="187C9746" w14:textId="77777777" w:rsidTr="00923FE5">
        <w:trPr>
          <w:trHeight w:val="699"/>
        </w:trPr>
        <w:tc>
          <w:tcPr>
            <w:tcW w:w="13948" w:type="dxa"/>
            <w:tcBorders>
              <w:bottom w:val="single" w:sz="4" w:space="0" w:color="auto"/>
            </w:tcBorders>
          </w:tcPr>
          <w:p w14:paraId="14367D05" w14:textId="77777777" w:rsidR="00C86171" w:rsidRPr="00C86171" w:rsidRDefault="00C86171" w:rsidP="00C86171">
            <w:pPr>
              <w:contextualSpacing/>
              <w:rPr>
                <w:b/>
                <w:sz w:val="20"/>
              </w:rPr>
            </w:pPr>
            <w:r w:rsidRPr="00C86171">
              <w:rPr>
                <w:b/>
                <w:sz w:val="20"/>
              </w:rPr>
              <w:t xml:space="preserve">We have </w:t>
            </w:r>
            <w:r w:rsidR="00343674" w:rsidRPr="00C86171">
              <w:rPr>
                <w:b/>
                <w:sz w:val="20"/>
              </w:rPr>
              <w:t>a</w:t>
            </w:r>
            <w:r w:rsidRPr="00C86171">
              <w:rPr>
                <w:b/>
                <w:sz w:val="20"/>
              </w:rPr>
              <w:t xml:space="preserve"> </w:t>
            </w:r>
            <w:r w:rsidR="0055433D">
              <w:rPr>
                <w:b/>
                <w:sz w:val="20"/>
              </w:rPr>
              <w:t>clearly identified</w:t>
            </w:r>
            <w:r w:rsidRPr="00C86171">
              <w:rPr>
                <w:b/>
                <w:sz w:val="20"/>
              </w:rPr>
              <w:t xml:space="preserve"> LGBTIQ people or allies who can be contacted for a confidential and informal discussion regarding being an LGBTIQ emp</w:t>
            </w:r>
            <w:r w:rsidR="004064DA">
              <w:rPr>
                <w:b/>
                <w:sz w:val="20"/>
              </w:rPr>
              <w:t xml:space="preserve">loyee within the organisation. </w:t>
            </w:r>
            <w:r w:rsidRPr="00C86171">
              <w:rPr>
                <w:b/>
                <w:sz w:val="20"/>
              </w:rPr>
              <w:t xml:space="preserve">This is over and above any HR or grievance contacts and confidentiality must be assured. </w:t>
            </w:r>
          </w:p>
          <w:p w14:paraId="0966E3A4" w14:textId="77777777" w:rsidR="00475113" w:rsidRPr="00935805" w:rsidRDefault="00475113" w:rsidP="00A61BFB">
            <w:pPr>
              <w:contextualSpacing/>
              <w:rPr>
                <w:b/>
                <w:sz w:val="20"/>
              </w:rPr>
            </w:pPr>
          </w:p>
          <w:p w14:paraId="4B37AE3E" w14:textId="77777777" w:rsidR="00C86171" w:rsidRPr="00C86171" w:rsidRDefault="00C86171" w:rsidP="00C86171">
            <w:pPr>
              <w:contextualSpacing/>
              <w:rPr>
                <w:i/>
                <w:sz w:val="20"/>
              </w:rPr>
            </w:pPr>
            <w:r w:rsidRPr="00C86171">
              <w:rPr>
                <w:i/>
                <w:sz w:val="20"/>
              </w:rPr>
              <w:t>Please provide a screenshot of where</w:t>
            </w:r>
            <w:r w:rsidR="004064DA">
              <w:rPr>
                <w:i/>
                <w:sz w:val="20"/>
              </w:rPr>
              <w:t xml:space="preserve"> this information is provided. </w:t>
            </w:r>
            <w:r w:rsidRPr="00C86171">
              <w:rPr>
                <w:i/>
                <w:sz w:val="20"/>
              </w:rPr>
              <w:t>For full points, you must indicate CONFIDENTIALITY and therefore cannot be network mailbox or address.</w:t>
            </w:r>
          </w:p>
          <w:p w14:paraId="32246C0C" w14:textId="77777777" w:rsidR="00475113" w:rsidRPr="00935805" w:rsidRDefault="00475113" w:rsidP="00A61BFB">
            <w:pPr>
              <w:contextualSpacing/>
              <w:rPr>
                <w:i/>
                <w:sz w:val="20"/>
              </w:rPr>
            </w:pPr>
          </w:p>
          <w:p w14:paraId="3A51D4F0"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062C716" w14:textId="77777777" w:rsidR="00475113" w:rsidRPr="00935805" w:rsidRDefault="00475113" w:rsidP="00A61BFB">
            <w:pPr>
              <w:contextualSpacing/>
              <w:rPr>
                <w:i/>
                <w:sz w:val="20"/>
              </w:rPr>
            </w:pPr>
          </w:p>
        </w:tc>
      </w:tr>
      <w:tr w:rsidR="00475113" w:rsidRPr="00935805" w14:paraId="41DB9706" w14:textId="77777777" w:rsidTr="0045229C">
        <w:trPr>
          <w:trHeight w:val="132"/>
        </w:trPr>
        <w:tc>
          <w:tcPr>
            <w:tcW w:w="13948" w:type="dxa"/>
            <w:tcBorders>
              <w:top w:val="single" w:sz="4" w:space="0" w:color="auto"/>
              <w:left w:val="single" w:sz="4" w:space="0" w:color="auto"/>
              <w:bottom w:val="single" w:sz="4" w:space="0" w:color="auto"/>
              <w:right w:val="single" w:sz="4" w:space="0" w:color="auto"/>
            </w:tcBorders>
            <w:shd w:val="clear" w:color="auto" w:fill="00B0F0"/>
          </w:tcPr>
          <w:p w14:paraId="7EC40AB4" w14:textId="77777777" w:rsidR="00475113" w:rsidRPr="00935805" w:rsidRDefault="007F7E39" w:rsidP="00AC6B19">
            <w:pPr>
              <w:numPr>
                <w:ilvl w:val="0"/>
                <w:numId w:val="36"/>
              </w:numPr>
              <w:contextualSpacing/>
              <w:rPr>
                <w:b/>
                <w:sz w:val="20"/>
              </w:rPr>
            </w:pPr>
            <w:r>
              <w:rPr>
                <w:b/>
                <w:sz w:val="20"/>
              </w:rPr>
              <w:t>VISIBILITY OF INCLUSION</w:t>
            </w:r>
            <w:r w:rsidRPr="0045229C">
              <w:rPr>
                <w:b/>
                <w:caps/>
                <w:color w:val="FFFFFF" w:themeColor="background1"/>
                <w:sz w:val="20"/>
              </w:rPr>
              <w:t xml:space="preserve"> </w:t>
            </w:r>
            <w:r>
              <w:rPr>
                <w:b/>
                <w:caps/>
                <w:color w:val="FFFFFF" w:themeColor="background1"/>
                <w:sz w:val="20"/>
              </w:rPr>
              <w:br/>
            </w:r>
            <w:r w:rsidR="00475113" w:rsidRPr="0045229C">
              <w:rPr>
                <w:b/>
                <w:caps/>
                <w:color w:val="FFFFFF" w:themeColor="background1"/>
                <w:sz w:val="20"/>
              </w:rPr>
              <w:t>ADVANCED:</w:t>
            </w:r>
            <w:r w:rsidR="00475113" w:rsidRPr="0045229C">
              <w:rPr>
                <w:b/>
                <w:color w:val="FFFFFF" w:themeColor="background1"/>
                <w:sz w:val="20"/>
              </w:rPr>
              <w:t xml:space="preserve"> </w:t>
            </w:r>
            <w:r w:rsidR="00475113" w:rsidRPr="00475113">
              <w:rPr>
                <w:b/>
                <w:sz w:val="20"/>
              </w:rPr>
              <w:t>LGBTIQ Social Media Streams</w:t>
            </w:r>
          </w:p>
        </w:tc>
      </w:tr>
      <w:tr w:rsidR="00475113" w:rsidRPr="00935805" w14:paraId="40B17514" w14:textId="77777777" w:rsidTr="00C86171">
        <w:trPr>
          <w:trHeight w:val="841"/>
        </w:trPr>
        <w:tc>
          <w:tcPr>
            <w:tcW w:w="13948" w:type="dxa"/>
            <w:tcBorders>
              <w:top w:val="single" w:sz="4" w:space="0" w:color="auto"/>
              <w:bottom w:val="single" w:sz="4" w:space="0" w:color="auto"/>
            </w:tcBorders>
          </w:tcPr>
          <w:p w14:paraId="203D8FEE" w14:textId="77777777" w:rsidR="00C86171" w:rsidRPr="00C86171" w:rsidRDefault="00C86171" w:rsidP="00C86171">
            <w:pPr>
              <w:contextualSpacing/>
              <w:rPr>
                <w:b/>
                <w:sz w:val="20"/>
              </w:rPr>
            </w:pPr>
            <w:r w:rsidRPr="00C86171">
              <w:rPr>
                <w:b/>
                <w:sz w:val="20"/>
              </w:rPr>
              <w:t>We have internal LGBTIQ social media streams or any other means by which we can engage staff in conversations and post items of interest in regard to our inclusion work (may</w:t>
            </w:r>
            <w:r w:rsidR="004064DA">
              <w:rPr>
                <w:b/>
                <w:sz w:val="20"/>
              </w:rPr>
              <w:t xml:space="preserve"> include but is not limited to Y</w:t>
            </w:r>
            <w:r w:rsidRPr="00C86171">
              <w:rPr>
                <w:b/>
                <w:sz w:val="20"/>
              </w:rPr>
              <w:t>ammer,</w:t>
            </w:r>
            <w:r>
              <w:rPr>
                <w:b/>
                <w:sz w:val="20"/>
              </w:rPr>
              <w:t xml:space="preserve"> </w:t>
            </w:r>
            <w:r w:rsidR="004064DA">
              <w:rPr>
                <w:b/>
                <w:sz w:val="20"/>
              </w:rPr>
              <w:t>T</w:t>
            </w:r>
            <w:r>
              <w:rPr>
                <w:b/>
                <w:sz w:val="20"/>
              </w:rPr>
              <w:t xml:space="preserve">witter, </w:t>
            </w:r>
            <w:r w:rsidR="004064DA">
              <w:rPr>
                <w:b/>
                <w:sz w:val="20"/>
              </w:rPr>
              <w:t>F</w:t>
            </w:r>
            <w:r>
              <w:rPr>
                <w:b/>
                <w:sz w:val="20"/>
              </w:rPr>
              <w:t xml:space="preserve">acebook, </w:t>
            </w:r>
            <w:r w:rsidR="004064DA">
              <w:rPr>
                <w:b/>
                <w:sz w:val="20"/>
              </w:rPr>
              <w:t>SharePoint</w:t>
            </w:r>
            <w:r>
              <w:rPr>
                <w:b/>
                <w:sz w:val="20"/>
              </w:rPr>
              <w:t>).</w:t>
            </w:r>
          </w:p>
          <w:p w14:paraId="74C773A0" w14:textId="77777777" w:rsidR="00475113" w:rsidRPr="00935805" w:rsidRDefault="00475113" w:rsidP="00A61BFB">
            <w:pPr>
              <w:contextualSpacing/>
              <w:rPr>
                <w:b/>
                <w:sz w:val="20"/>
              </w:rPr>
            </w:pPr>
          </w:p>
          <w:p w14:paraId="22ABBCFC" w14:textId="77777777" w:rsidR="00C86171" w:rsidRPr="00C86171" w:rsidRDefault="00C86171" w:rsidP="00C86171">
            <w:pPr>
              <w:contextualSpacing/>
              <w:rPr>
                <w:i/>
                <w:sz w:val="20"/>
              </w:rPr>
            </w:pPr>
            <w:r w:rsidRPr="00C86171">
              <w:rPr>
                <w:i/>
                <w:sz w:val="20"/>
              </w:rPr>
              <w:t>Please provide evidence</w:t>
            </w:r>
            <w:r>
              <w:rPr>
                <w:i/>
                <w:sz w:val="20"/>
              </w:rPr>
              <w:t>.</w:t>
            </w:r>
          </w:p>
          <w:p w14:paraId="317DCCC4" w14:textId="77777777" w:rsidR="00475113" w:rsidRPr="00935805" w:rsidRDefault="00475113" w:rsidP="00A61BFB">
            <w:pPr>
              <w:contextualSpacing/>
              <w:rPr>
                <w:i/>
                <w:sz w:val="20"/>
              </w:rPr>
            </w:pPr>
          </w:p>
          <w:p w14:paraId="42253E0A"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9C9E05F" w14:textId="77777777" w:rsidR="00475113" w:rsidRPr="00935805" w:rsidRDefault="00475113" w:rsidP="00A61BFB">
            <w:pPr>
              <w:contextualSpacing/>
              <w:rPr>
                <w:i/>
                <w:sz w:val="20"/>
              </w:rPr>
            </w:pPr>
          </w:p>
        </w:tc>
      </w:tr>
    </w:tbl>
    <w:p w14:paraId="72E54E90" w14:textId="77777777" w:rsidR="00475113" w:rsidRPr="00C86171" w:rsidRDefault="00475113" w:rsidP="001F290A">
      <w:pPr>
        <w:spacing w:after="0" w:line="240" w:lineRule="auto"/>
        <w:contextualSpacing/>
        <w:rPr>
          <w:sz w:val="20"/>
        </w:rPr>
      </w:pPr>
    </w:p>
    <w:p w14:paraId="6203E365" w14:textId="77777777" w:rsidR="00C86171" w:rsidRPr="00C86171" w:rsidRDefault="00C86171" w:rsidP="001F290A">
      <w:pPr>
        <w:spacing w:after="0" w:line="240" w:lineRule="auto"/>
        <w:contextualSpacing/>
        <w:rPr>
          <w:sz w:val="20"/>
        </w:rPr>
      </w:pPr>
    </w:p>
    <w:p w14:paraId="4A3787E9" w14:textId="77777777" w:rsidR="00C86171" w:rsidRPr="00C86171" w:rsidRDefault="00C86171" w:rsidP="001F290A">
      <w:pPr>
        <w:spacing w:after="0" w:line="240" w:lineRule="auto"/>
        <w:contextualSpacing/>
        <w:rPr>
          <w:sz w:val="20"/>
        </w:rPr>
      </w:pPr>
    </w:p>
    <w:p w14:paraId="4F65D6E7" w14:textId="77777777" w:rsidR="00C86171" w:rsidRPr="00C86171" w:rsidRDefault="00C86171" w:rsidP="001F290A">
      <w:pPr>
        <w:spacing w:after="0" w:line="240" w:lineRule="auto"/>
        <w:contextualSpacing/>
        <w:rPr>
          <w:sz w:val="20"/>
        </w:rPr>
      </w:pPr>
    </w:p>
    <w:p w14:paraId="10F22CEB" w14:textId="77777777" w:rsidR="00C86171" w:rsidRPr="00C86171" w:rsidRDefault="00C86171" w:rsidP="001F290A">
      <w:pPr>
        <w:spacing w:after="0" w:line="240" w:lineRule="auto"/>
        <w:contextualSpacing/>
        <w:rPr>
          <w:sz w:val="20"/>
        </w:rPr>
      </w:pPr>
    </w:p>
    <w:p w14:paraId="35B1F469" w14:textId="77777777" w:rsidR="00C86171" w:rsidRPr="00C86171" w:rsidRDefault="00C86171" w:rsidP="001F290A">
      <w:pPr>
        <w:spacing w:after="0" w:line="240" w:lineRule="auto"/>
        <w:contextualSpacing/>
        <w:rPr>
          <w:sz w:val="20"/>
        </w:rPr>
      </w:pPr>
    </w:p>
    <w:p w14:paraId="06FA2D1A" w14:textId="77777777" w:rsidR="00C86171" w:rsidRPr="00C86171" w:rsidRDefault="00C86171" w:rsidP="001F290A">
      <w:pPr>
        <w:spacing w:after="0" w:line="240" w:lineRule="auto"/>
        <w:contextualSpacing/>
        <w:rPr>
          <w:sz w:val="20"/>
        </w:rPr>
      </w:pPr>
    </w:p>
    <w:p w14:paraId="46A0E076" w14:textId="77777777" w:rsidR="00C86171" w:rsidRPr="00C86171" w:rsidRDefault="00C86171" w:rsidP="001F290A">
      <w:pPr>
        <w:spacing w:after="0" w:line="240" w:lineRule="auto"/>
        <w:contextualSpacing/>
        <w:rPr>
          <w:sz w:val="20"/>
        </w:rPr>
      </w:pPr>
    </w:p>
    <w:p w14:paraId="24CFFA8B" w14:textId="77777777" w:rsidR="00C86171" w:rsidRPr="00C86171" w:rsidRDefault="00C86171" w:rsidP="001F290A">
      <w:pPr>
        <w:spacing w:after="0" w:line="240" w:lineRule="auto"/>
        <w:contextualSpacing/>
        <w:rPr>
          <w:sz w:val="20"/>
        </w:rPr>
      </w:pPr>
    </w:p>
    <w:p w14:paraId="59CB5AA5" w14:textId="77777777" w:rsidR="00C86171" w:rsidRPr="00C86171" w:rsidRDefault="00C86171" w:rsidP="001F290A">
      <w:pPr>
        <w:spacing w:after="0" w:line="240" w:lineRule="auto"/>
        <w:contextualSpacing/>
        <w:rPr>
          <w:sz w:val="20"/>
        </w:rPr>
      </w:pPr>
    </w:p>
    <w:p w14:paraId="696155F6" w14:textId="77777777" w:rsidR="0082666A" w:rsidRDefault="0082666A">
      <w:pP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br w:type="page"/>
      </w:r>
    </w:p>
    <w:p w14:paraId="562BBF65" w14:textId="77777777" w:rsidR="00C86171" w:rsidRPr="00C86171" w:rsidRDefault="00C86171" w:rsidP="00C86171">
      <w:pPr>
        <w:spacing w:after="0" w:line="240" w:lineRule="auto"/>
        <w:rPr>
          <w:rFonts w:ascii="Calibri" w:eastAsia="Cambria" w:hAnsi="Calibri" w:cs="Times New Roman"/>
          <w:b/>
          <w:smallCaps/>
          <w:noProof/>
          <w:sz w:val="36"/>
          <w:szCs w:val="24"/>
          <w:lang w:eastAsia="en-AU"/>
        </w:rPr>
      </w:pPr>
      <w:r w:rsidRPr="00C86171">
        <w:rPr>
          <w:rFonts w:ascii="Calibri" w:eastAsia="Cambria" w:hAnsi="Calibri" w:cs="Times New Roman"/>
          <w:b/>
          <w:smallCaps/>
          <w:noProof/>
          <w:sz w:val="36"/>
          <w:szCs w:val="24"/>
          <w:lang w:eastAsia="en-AU"/>
        </w:rPr>
        <w:lastRenderedPageBreak/>
        <w:t>Section 5: Training, Awareness &amp; Professional Development</w:t>
      </w:r>
    </w:p>
    <w:p w14:paraId="675A5749" w14:textId="77777777" w:rsidR="00C86171" w:rsidRDefault="00C86171" w:rsidP="00C86171">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C86171" w:rsidRPr="00935805" w14:paraId="408776AF" w14:textId="77777777" w:rsidTr="0045229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00B0F0"/>
          </w:tcPr>
          <w:p w14:paraId="0FD3844F" w14:textId="77777777" w:rsidR="00C86171" w:rsidRPr="00935805" w:rsidRDefault="007F7E39" w:rsidP="00AC6B19">
            <w:pPr>
              <w:numPr>
                <w:ilvl w:val="0"/>
                <w:numId w:val="36"/>
              </w:numPr>
              <w:contextualSpacing/>
              <w:rPr>
                <w:b/>
                <w:sz w:val="20"/>
              </w:rPr>
            </w:pPr>
            <w:r>
              <w:rPr>
                <w:b/>
                <w:sz w:val="20"/>
              </w:rPr>
              <w:t>TRAINING, AWARENESS &amp; PROFESSIONAL DEVELOPMENT</w:t>
            </w:r>
            <w:r>
              <w:rPr>
                <w:b/>
                <w:caps/>
                <w:color w:val="FFFFFF" w:themeColor="background1"/>
                <w:sz w:val="20"/>
              </w:rPr>
              <w:br/>
            </w:r>
            <w:r w:rsidR="00C86171" w:rsidRPr="0045229C">
              <w:rPr>
                <w:b/>
                <w:caps/>
                <w:color w:val="FFFFFF" w:themeColor="background1"/>
                <w:sz w:val="20"/>
              </w:rPr>
              <w:t>Foundation:</w:t>
            </w:r>
            <w:r w:rsidR="00C86171" w:rsidRPr="0045229C">
              <w:rPr>
                <w:b/>
                <w:color w:val="FFFFFF" w:themeColor="background1"/>
                <w:sz w:val="20"/>
              </w:rPr>
              <w:t xml:space="preserve"> </w:t>
            </w:r>
            <w:r w:rsidR="00C86171" w:rsidRPr="00C86171">
              <w:rPr>
                <w:b/>
                <w:sz w:val="20"/>
              </w:rPr>
              <w:t>Face-to-Face Training</w:t>
            </w:r>
          </w:p>
        </w:tc>
      </w:tr>
      <w:tr w:rsidR="00C86171" w:rsidRPr="00935805" w14:paraId="7ADBEDF0" w14:textId="77777777" w:rsidTr="00A61BFB">
        <w:trPr>
          <w:trHeight w:val="986"/>
        </w:trPr>
        <w:tc>
          <w:tcPr>
            <w:tcW w:w="13948" w:type="dxa"/>
            <w:tcBorders>
              <w:top w:val="single" w:sz="4" w:space="0" w:color="auto"/>
              <w:bottom w:val="single" w:sz="4" w:space="0" w:color="auto"/>
            </w:tcBorders>
          </w:tcPr>
          <w:p w14:paraId="27E0E2F4" w14:textId="77777777" w:rsidR="00AD5C21" w:rsidRDefault="00AD5C21" w:rsidP="00AD5C21">
            <w:pPr>
              <w:contextualSpacing/>
              <w:rPr>
                <w:b/>
                <w:sz w:val="20"/>
              </w:rPr>
            </w:pPr>
            <w:r w:rsidRPr="00AD5C21">
              <w:rPr>
                <w:b/>
                <w:sz w:val="20"/>
              </w:rPr>
              <w:t>We have made face-to-face LGBTIQ Awareness / Inclusion / Ally Training available to all employees throughout the assessed calendar year (this may include any training conducted via video conference technologies).</w:t>
            </w:r>
          </w:p>
          <w:p w14:paraId="796F7A23" w14:textId="77777777" w:rsidR="004064DA" w:rsidRPr="00AD5C21" w:rsidRDefault="004064DA" w:rsidP="00AD5C21">
            <w:pPr>
              <w:contextualSpacing/>
              <w:rPr>
                <w:b/>
                <w:sz w:val="20"/>
              </w:rPr>
            </w:pPr>
          </w:p>
          <w:p w14:paraId="44AD8634" w14:textId="77777777" w:rsidR="00C86171" w:rsidRDefault="004064DA" w:rsidP="00A61BFB">
            <w:pPr>
              <w:contextualSpacing/>
              <w:rPr>
                <w:i/>
                <w:sz w:val="20"/>
              </w:rPr>
            </w:pPr>
            <w:r w:rsidRPr="004064DA">
              <w:rPr>
                <w:i/>
                <w:sz w:val="20"/>
              </w:rPr>
              <w:t xml:space="preserve">Please provide the following for </w:t>
            </w:r>
            <w:r w:rsidRPr="004064DA">
              <w:rPr>
                <w:i/>
                <w:sz w:val="20"/>
                <w:u w:val="single"/>
              </w:rPr>
              <w:t>one</w:t>
            </w:r>
            <w:r w:rsidR="002714E9">
              <w:rPr>
                <w:i/>
                <w:sz w:val="20"/>
              </w:rPr>
              <w:t xml:space="preserve"> such piece of training: </w:t>
            </w:r>
          </w:p>
          <w:tbl>
            <w:tblPr>
              <w:tblStyle w:val="TableGrid"/>
              <w:tblW w:w="0" w:type="auto"/>
              <w:tblLook w:val="04A0" w:firstRow="1" w:lastRow="0" w:firstColumn="1" w:lastColumn="0" w:noHBand="0" w:noVBand="1"/>
            </w:tblPr>
            <w:tblGrid>
              <w:gridCol w:w="4702"/>
              <w:gridCol w:w="4394"/>
              <w:gridCol w:w="4536"/>
            </w:tblGrid>
            <w:tr w:rsidR="00AD5C21" w14:paraId="6E5DDDC9" w14:textId="77777777" w:rsidTr="002714E9">
              <w:tc>
                <w:tcPr>
                  <w:tcW w:w="4702" w:type="dxa"/>
                  <w:tcBorders>
                    <w:top w:val="nil"/>
                    <w:left w:val="nil"/>
                    <w:bottom w:val="nil"/>
                    <w:right w:val="nil"/>
                  </w:tcBorders>
                  <w:shd w:val="clear" w:color="auto" w:fill="F2F2F2" w:themeFill="background1" w:themeFillShade="F2"/>
                </w:tcPr>
                <w:p w14:paraId="50024B89" w14:textId="77777777" w:rsidR="00AD5C21" w:rsidRDefault="00AD5C21" w:rsidP="00AD5C21">
                  <w:pPr>
                    <w:spacing w:before="40" w:after="40" w:line="276" w:lineRule="auto"/>
                    <w:jc w:val="right"/>
                    <w:rPr>
                      <w:noProof/>
                      <w:sz w:val="18"/>
                      <w:lang w:eastAsia="en-AU"/>
                    </w:rPr>
                  </w:pPr>
                  <w:r>
                    <w:rPr>
                      <w:noProof/>
                      <w:sz w:val="18"/>
                      <w:lang w:eastAsia="en-AU"/>
                    </w:rPr>
                    <w:t>Name of Trainer or Video:</w:t>
                  </w:r>
                </w:p>
              </w:tc>
              <w:tc>
                <w:tcPr>
                  <w:tcW w:w="4394" w:type="dxa"/>
                  <w:tcBorders>
                    <w:top w:val="nil"/>
                    <w:left w:val="nil"/>
                    <w:bottom w:val="nil"/>
                    <w:right w:val="nil"/>
                  </w:tcBorders>
                  <w:shd w:val="clear" w:color="auto" w:fill="F2F2F2" w:themeFill="background1" w:themeFillShade="F2"/>
                </w:tcPr>
                <w:p w14:paraId="0318AE06" w14:textId="77777777" w:rsidR="00AD5C21" w:rsidRDefault="00AD5C21" w:rsidP="00AD5C21">
                  <w:pPr>
                    <w:spacing w:before="40" w:after="40" w:line="276" w:lineRule="auto"/>
                    <w:rPr>
                      <w:noProof/>
                      <w:sz w:val="18"/>
                      <w:lang w:eastAsia="en-AU"/>
                    </w:rPr>
                  </w:pPr>
                  <w:r w:rsidRPr="00AD5C21">
                    <w:rPr>
                      <w:i/>
                      <w:color w:val="FF0000"/>
                      <w:sz w:val="18"/>
                    </w:rPr>
                    <w:t>[Evidence Here]</w:t>
                  </w:r>
                </w:p>
              </w:tc>
              <w:tc>
                <w:tcPr>
                  <w:tcW w:w="4536" w:type="dxa"/>
                  <w:tcBorders>
                    <w:top w:val="nil"/>
                    <w:left w:val="nil"/>
                    <w:bottom w:val="nil"/>
                    <w:right w:val="nil"/>
                  </w:tcBorders>
                  <w:shd w:val="clear" w:color="auto" w:fill="F2F2F2" w:themeFill="background1" w:themeFillShade="F2"/>
                </w:tcPr>
                <w:p w14:paraId="64D8DB31" w14:textId="77777777" w:rsidR="00AD5C21" w:rsidRDefault="00A5332B" w:rsidP="00AD5C21">
                  <w:pPr>
                    <w:spacing w:before="40" w:after="40" w:line="276" w:lineRule="auto"/>
                    <w:rPr>
                      <w:noProof/>
                      <w:sz w:val="18"/>
                      <w:lang w:eastAsia="en-AU"/>
                    </w:rPr>
                  </w:pPr>
                  <w:sdt>
                    <w:sdtPr>
                      <w:rPr>
                        <w:b/>
                        <w:noProof/>
                        <w:sz w:val="18"/>
                        <w:lang w:eastAsia="en-AU"/>
                      </w:rPr>
                      <w:id w:val="-1601553654"/>
                      <w14:checkbox>
                        <w14:checked w14:val="0"/>
                        <w14:checkedState w14:val="2612" w14:font="MS Gothic"/>
                        <w14:uncheckedState w14:val="2610" w14:font="MS Gothic"/>
                      </w14:checkbox>
                    </w:sdtPr>
                    <w:sdtEndPr/>
                    <w:sdtContent>
                      <w:r w:rsidR="00AD5C21">
                        <w:rPr>
                          <w:rFonts w:ascii="MS Gothic" w:eastAsia="MS Gothic" w:hAnsi="MS Gothic" w:hint="eastAsia"/>
                          <w:b/>
                          <w:noProof/>
                          <w:sz w:val="18"/>
                          <w:lang w:eastAsia="en-AU"/>
                        </w:rPr>
                        <w:t>☐</w:t>
                      </w:r>
                    </w:sdtContent>
                  </w:sdt>
                  <w:r w:rsidR="00AD5C21">
                    <w:rPr>
                      <w:noProof/>
                      <w:sz w:val="18"/>
                      <w:lang w:eastAsia="en-AU"/>
                    </w:rPr>
                    <w:t xml:space="preserve"> Our trainer is accredited by or from Pride in Diversity</w:t>
                  </w:r>
                </w:p>
              </w:tc>
            </w:tr>
            <w:tr w:rsidR="00AD5C21" w14:paraId="751AB9DA" w14:textId="77777777" w:rsidTr="002714E9">
              <w:tc>
                <w:tcPr>
                  <w:tcW w:w="4702" w:type="dxa"/>
                  <w:tcBorders>
                    <w:top w:val="nil"/>
                    <w:left w:val="nil"/>
                    <w:bottom w:val="nil"/>
                    <w:right w:val="nil"/>
                  </w:tcBorders>
                  <w:shd w:val="clear" w:color="auto" w:fill="F2F2F2" w:themeFill="background1" w:themeFillShade="F2"/>
                </w:tcPr>
                <w:p w14:paraId="221269F3" w14:textId="77777777" w:rsidR="00AD5C21" w:rsidRDefault="00AD5C21" w:rsidP="00AD5C21">
                  <w:pPr>
                    <w:spacing w:before="40" w:after="40" w:line="276" w:lineRule="auto"/>
                    <w:jc w:val="right"/>
                    <w:rPr>
                      <w:noProof/>
                      <w:sz w:val="18"/>
                      <w:lang w:eastAsia="en-AU"/>
                    </w:rPr>
                  </w:pPr>
                  <w:r>
                    <w:rPr>
                      <w:noProof/>
                      <w:sz w:val="18"/>
                      <w:lang w:eastAsia="en-AU"/>
                    </w:rPr>
                    <w:t>Length of training:</w:t>
                  </w:r>
                </w:p>
              </w:tc>
              <w:tc>
                <w:tcPr>
                  <w:tcW w:w="8930" w:type="dxa"/>
                  <w:gridSpan w:val="2"/>
                  <w:tcBorders>
                    <w:top w:val="nil"/>
                    <w:left w:val="nil"/>
                    <w:bottom w:val="nil"/>
                    <w:right w:val="nil"/>
                  </w:tcBorders>
                  <w:shd w:val="clear" w:color="auto" w:fill="F2F2F2" w:themeFill="background1" w:themeFillShade="F2"/>
                </w:tcPr>
                <w:p w14:paraId="3777418E" w14:textId="77777777" w:rsidR="00AD5C21" w:rsidRDefault="00AD5C21" w:rsidP="00AD5C21">
                  <w:pPr>
                    <w:spacing w:before="40" w:after="40" w:line="276" w:lineRule="auto"/>
                    <w:rPr>
                      <w:noProof/>
                      <w:sz w:val="18"/>
                      <w:lang w:eastAsia="en-AU"/>
                    </w:rPr>
                  </w:pPr>
                  <w:r w:rsidRPr="00AD5C21">
                    <w:rPr>
                      <w:i/>
                      <w:color w:val="FF0000"/>
                      <w:sz w:val="18"/>
                    </w:rPr>
                    <w:t>[Evidence Here]</w:t>
                  </w:r>
                </w:p>
              </w:tc>
            </w:tr>
            <w:tr w:rsidR="00AD5C21" w14:paraId="4B22DF3B" w14:textId="77777777" w:rsidTr="002714E9">
              <w:tc>
                <w:tcPr>
                  <w:tcW w:w="4702" w:type="dxa"/>
                  <w:tcBorders>
                    <w:top w:val="nil"/>
                    <w:left w:val="nil"/>
                    <w:bottom w:val="nil"/>
                    <w:right w:val="nil"/>
                  </w:tcBorders>
                  <w:shd w:val="clear" w:color="auto" w:fill="F2F2F2" w:themeFill="background1" w:themeFillShade="F2"/>
                </w:tcPr>
                <w:p w14:paraId="1D58D529" w14:textId="77777777" w:rsidR="00AD5C21" w:rsidRDefault="00AD5C21" w:rsidP="00AD5C21">
                  <w:pPr>
                    <w:spacing w:before="40" w:after="40" w:line="276" w:lineRule="auto"/>
                    <w:jc w:val="right"/>
                    <w:rPr>
                      <w:noProof/>
                      <w:sz w:val="18"/>
                      <w:lang w:eastAsia="en-AU"/>
                    </w:rPr>
                  </w:pPr>
                  <w:r>
                    <w:rPr>
                      <w:noProof/>
                      <w:sz w:val="18"/>
                      <w:lang w:eastAsia="en-AU"/>
                    </w:rPr>
                    <w:t>Date:</w:t>
                  </w:r>
                </w:p>
              </w:tc>
              <w:tc>
                <w:tcPr>
                  <w:tcW w:w="8930" w:type="dxa"/>
                  <w:gridSpan w:val="2"/>
                  <w:tcBorders>
                    <w:top w:val="nil"/>
                    <w:left w:val="nil"/>
                    <w:bottom w:val="nil"/>
                    <w:right w:val="nil"/>
                  </w:tcBorders>
                  <w:shd w:val="clear" w:color="auto" w:fill="F2F2F2" w:themeFill="background1" w:themeFillShade="F2"/>
                </w:tcPr>
                <w:p w14:paraId="73F64E33" w14:textId="77777777" w:rsidR="00AD5C21" w:rsidRDefault="00AD5C21" w:rsidP="00AD5C21">
                  <w:pPr>
                    <w:spacing w:before="40" w:after="40" w:line="276" w:lineRule="auto"/>
                    <w:rPr>
                      <w:noProof/>
                      <w:sz w:val="18"/>
                      <w:lang w:eastAsia="en-AU"/>
                    </w:rPr>
                  </w:pPr>
                  <w:r w:rsidRPr="00AD5C21">
                    <w:rPr>
                      <w:i/>
                      <w:color w:val="FF0000"/>
                      <w:sz w:val="18"/>
                    </w:rPr>
                    <w:t>[Evidence Here]</w:t>
                  </w:r>
                </w:p>
              </w:tc>
            </w:tr>
            <w:tr w:rsidR="00AD5C21" w14:paraId="53783ED6" w14:textId="77777777" w:rsidTr="002714E9">
              <w:tc>
                <w:tcPr>
                  <w:tcW w:w="4702" w:type="dxa"/>
                  <w:tcBorders>
                    <w:top w:val="nil"/>
                    <w:left w:val="nil"/>
                    <w:bottom w:val="nil"/>
                    <w:right w:val="nil"/>
                  </w:tcBorders>
                  <w:shd w:val="clear" w:color="auto" w:fill="F2F2F2" w:themeFill="background1" w:themeFillShade="F2"/>
                </w:tcPr>
                <w:p w14:paraId="13DAB912" w14:textId="77777777" w:rsidR="00AD5C21" w:rsidRDefault="00AD5C21" w:rsidP="00AD5C21">
                  <w:pPr>
                    <w:spacing w:before="40" w:after="40" w:line="276" w:lineRule="auto"/>
                    <w:jc w:val="right"/>
                    <w:rPr>
                      <w:noProof/>
                      <w:sz w:val="18"/>
                      <w:lang w:eastAsia="en-AU"/>
                    </w:rPr>
                  </w:pPr>
                  <w:r>
                    <w:rPr>
                      <w:noProof/>
                      <w:sz w:val="18"/>
                      <w:lang w:eastAsia="en-AU"/>
                    </w:rPr>
                    <w:t>Number of attendees approx that will have gone through this  training throughout the assessed calendar year</w:t>
                  </w:r>
                </w:p>
              </w:tc>
              <w:tc>
                <w:tcPr>
                  <w:tcW w:w="8930" w:type="dxa"/>
                  <w:gridSpan w:val="2"/>
                  <w:tcBorders>
                    <w:top w:val="nil"/>
                    <w:left w:val="nil"/>
                    <w:bottom w:val="nil"/>
                    <w:right w:val="nil"/>
                  </w:tcBorders>
                  <w:shd w:val="clear" w:color="auto" w:fill="F2F2F2" w:themeFill="background1" w:themeFillShade="F2"/>
                </w:tcPr>
                <w:p w14:paraId="48FAAAD3" w14:textId="77777777" w:rsidR="00AD5C21" w:rsidRDefault="00AD5C21" w:rsidP="00AD5C21">
                  <w:pPr>
                    <w:spacing w:before="40" w:after="40" w:line="276" w:lineRule="auto"/>
                    <w:rPr>
                      <w:noProof/>
                      <w:sz w:val="18"/>
                      <w:lang w:eastAsia="en-AU"/>
                    </w:rPr>
                  </w:pPr>
                  <w:r w:rsidRPr="00AD5C21">
                    <w:rPr>
                      <w:i/>
                      <w:color w:val="FF0000"/>
                      <w:sz w:val="18"/>
                    </w:rPr>
                    <w:t>[Evidence Here]</w:t>
                  </w:r>
                </w:p>
              </w:tc>
            </w:tr>
            <w:tr w:rsidR="00AD5C21" w:rsidRPr="00823864" w14:paraId="425CFBD2" w14:textId="77777777" w:rsidTr="002714E9">
              <w:tc>
                <w:tcPr>
                  <w:tcW w:w="4702" w:type="dxa"/>
                  <w:tcBorders>
                    <w:top w:val="nil"/>
                    <w:left w:val="nil"/>
                    <w:bottom w:val="nil"/>
                    <w:right w:val="nil"/>
                  </w:tcBorders>
                  <w:shd w:val="clear" w:color="auto" w:fill="F2F2F2" w:themeFill="background1" w:themeFillShade="F2"/>
                </w:tcPr>
                <w:p w14:paraId="470F7DF2" w14:textId="77777777" w:rsidR="00AD5C21" w:rsidRDefault="00AD5C21" w:rsidP="00AD5C21">
                  <w:pPr>
                    <w:spacing w:before="40" w:after="40" w:line="276" w:lineRule="auto"/>
                    <w:jc w:val="right"/>
                    <w:rPr>
                      <w:noProof/>
                      <w:sz w:val="18"/>
                      <w:lang w:eastAsia="en-AU"/>
                    </w:rPr>
                  </w:pPr>
                  <w:r>
                    <w:rPr>
                      <w:noProof/>
                      <w:sz w:val="18"/>
                      <w:lang w:eastAsia="en-AU"/>
                    </w:rPr>
                    <w:t>Evidence of training occuring (one piece of evidence for one such training required only).</w:t>
                  </w:r>
                </w:p>
              </w:tc>
              <w:tc>
                <w:tcPr>
                  <w:tcW w:w="8930" w:type="dxa"/>
                  <w:gridSpan w:val="2"/>
                  <w:tcBorders>
                    <w:top w:val="nil"/>
                    <w:left w:val="nil"/>
                    <w:bottom w:val="nil"/>
                    <w:right w:val="nil"/>
                  </w:tcBorders>
                  <w:shd w:val="clear" w:color="auto" w:fill="F2F2F2" w:themeFill="background1" w:themeFillShade="F2"/>
                </w:tcPr>
                <w:p w14:paraId="385F7D76" w14:textId="77777777" w:rsidR="00AD5C21" w:rsidRPr="00823864" w:rsidRDefault="00AD5C21" w:rsidP="004064DA">
                  <w:pPr>
                    <w:spacing w:before="40" w:after="40" w:line="276" w:lineRule="auto"/>
                    <w:rPr>
                      <w:noProof/>
                      <w:sz w:val="18"/>
                      <w:lang w:eastAsia="en-AU"/>
                    </w:rPr>
                  </w:pPr>
                  <w:r w:rsidRPr="00D44971">
                    <w:rPr>
                      <w:i/>
                      <w:noProof/>
                      <w:sz w:val="18"/>
                      <w:lang w:eastAsia="en-AU"/>
                    </w:rPr>
                    <w:t xml:space="preserve">Screenshot </w:t>
                  </w:r>
                  <w:r>
                    <w:rPr>
                      <w:i/>
                      <w:noProof/>
                      <w:sz w:val="18"/>
                      <w:lang w:eastAsia="en-AU"/>
                    </w:rPr>
                    <w:t>of the invitation sent or where training has been communicated</w:t>
                  </w:r>
                  <w:r w:rsidR="004064DA">
                    <w:rPr>
                      <w:i/>
                      <w:noProof/>
                      <w:sz w:val="18"/>
                      <w:lang w:eastAsia="en-AU"/>
                    </w:rPr>
                    <w:t xml:space="preserve">. </w:t>
                  </w:r>
                  <w:r w:rsidRPr="00AD5C21">
                    <w:rPr>
                      <w:i/>
                      <w:color w:val="FF0000"/>
                      <w:sz w:val="18"/>
                    </w:rPr>
                    <w:t>[Evidence Here]</w:t>
                  </w:r>
                </w:p>
              </w:tc>
            </w:tr>
            <w:tr w:rsidR="00AD5C21" w:rsidRPr="00823864" w14:paraId="3040A783" w14:textId="77777777" w:rsidTr="002714E9">
              <w:trPr>
                <w:trHeight w:val="295"/>
              </w:trPr>
              <w:tc>
                <w:tcPr>
                  <w:tcW w:w="4702" w:type="dxa"/>
                  <w:tcBorders>
                    <w:top w:val="nil"/>
                    <w:left w:val="nil"/>
                    <w:bottom w:val="nil"/>
                    <w:right w:val="nil"/>
                  </w:tcBorders>
                  <w:shd w:val="clear" w:color="auto" w:fill="F2F2F2" w:themeFill="background1" w:themeFillShade="F2"/>
                </w:tcPr>
                <w:p w14:paraId="04358CF9" w14:textId="77777777" w:rsidR="00AD5C21" w:rsidRDefault="00AD5C21" w:rsidP="00AD5C21">
                  <w:pPr>
                    <w:spacing w:before="40" w:after="40" w:line="276" w:lineRule="auto"/>
                    <w:jc w:val="right"/>
                    <w:rPr>
                      <w:noProof/>
                      <w:sz w:val="18"/>
                      <w:lang w:eastAsia="en-AU"/>
                    </w:rPr>
                  </w:pPr>
                  <w:r>
                    <w:rPr>
                      <w:noProof/>
                      <w:sz w:val="18"/>
                      <w:lang w:eastAsia="en-AU"/>
                    </w:rPr>
                    <w:t>Copy of presentation or outline of training covered:</w:t>
                  </w:r>
                </w:p>
              </w:tc>
              <w:tc>
                <w:tcPr>
                  <w:tcW w:w="8930" w:type="dxa"/>
                  <w:gridSpan w:val="2"/>
                  <w:tcBorders>
                    <w:top w:val="nil"/>
                    <w:left w:val="nil"/>
                    <w:bottom w:val="nil"/>
                    <w:right w:val="nil"/>
                  </w:tcBorders>
                  <w:shd w:val="clear" w:color="auto" w:fill="F2F2F2" w:themeFill="background1" w:themeFillShade="F2"/>
                </w:tcPr>
                <w:p w14:paraId="156DCC3B" w14:textId="77777777" w:rsidR="00AD5C21" w:rsidRPr="00AD5C21" w:rsidRDefault="00AD5C21" w:rsidP="00AD5C21">
                  <w:pPr>
                    <w:spacing w:before="40" w:after="40" w:line="276" w:lineRule="auto"/>
                    <w:rPr>
                      <w:i/>
                      <w:noProof/>
                      <w:sz w:val="18"/>
                      <w:lang w:eastAsia="en-AU"/>
                    </w:rPr>
                  </w:pPr>
                  <w:r w:rsidRPr="00AD5C21">
                    <w:rPr>
                      <w:i/>
                      <w:noProof/>
                      <w:color w:val="FF0000"/>
                      <w:sz w:val="18"/>
                      <w:lang w:eastAsia="en-AU"/>
                    </w:rPr>
                    <w:t>[Evidence Here]</w:t>
                  </w:r>
                </w:p>
              </w:tc>
            </w:tr>
          </w:tbl>
          <w:p w14:paraId="3B670948" w14:textId="77777777" w:rsidR="002714E9" w:rsidRPr="00935805" w:rsidRDefault="00AD5C21" w:rsidP="00AD5C21">
            <w:pPr>
              <w:contextualSpacing/>
              <w:rPr>
                <w:i/>
                <w:sz w:val="20"/>
              </w:rPr>
            </w:pPr>
            <w:r>
              <w:rPr>
                <w:i/>
                <w:sz w:val="20"/>
              </w:rPr>
              <w:t xml:space="preserve"> </w:t>
            </w:r>
          </w:p>
        </w:tc>
      </w:tr>
      <w:tr w:rsidR="00C86171" w:rsidRPr="00935805" w14:paraId="66EB0CDF" w14:textId="77777777" w:rsidTr="0045229C">
        <w:trPr>
          <w:trHeight w:val="65"/>
        </w:trPr>
        <w:tc>
          <w:tcPr>
            <w:tcW w:w="13948" w:type="dxa"/>
            <w:tcBorders>
              <w:top w:val="single" w:sz="4" w:space="0" w:color="auto"/>
            </w:tcBorders>
            <w:shd w:val="clear" w:color="auto" w:fill="00B0F0"/>
          </w:tcPr>
          <w:p w14:paraId="624407C5" w14:textId="77777777" w:rsidR="00C86171" w:rsidRPr="003845AB" w:rsidRDefault="007F7E39" w:rsidP="00AC6B19">
            <w:pPr>
              <w:numPr>
                <w:ilvl w:val="0"/>
                <w:numId w:val="36"/>
              </w:numPr>
              <w:contextualSpacing/>
              <w:rPr>
                <w:b/>
                <w:sz w:val="20"/>
              </w:rPr>
            </w:pPr>
            <w:r>
              <w:rPr>
                <w:b/>
                <w:sz w:val="20"/>
              </w:rPr>
              <w:t>TRAINING, AWARENESS &amp; PROFESSIONAL DEVELOPMENT</w:t>
            </w:r>
            <w:r w:rsidRPr="0045229C">
              <w:rPr>
                <w:b/>
                <w:color w:val="FFFFFF" w:themeColor="background1"/>
                <w:sz w:val="20"/>
              </w:rPr>
              <w:t xml:space="preserve"> </w:t>
            </w:r>
            <w:r>
              <w:rPr>
                <w:b/>
                <w:color w:val="FFFFFF" w:themeColor="background1"/>
                <w:sz w:val="20"/>
              </w:rPr>
              <w:br/>
            </w:r>
            <w:r w:rsidR="00C86171" w:rsidRPr="0045229C">
              <w:rPr>
                <w:b/>
                <w:color w:val="FFFFFF" w:themeColor="background1"/>
                <w:sz w:val="20"/>
              </w:rPr>
              <w:t xml:space="preserve">FOUNDATION: </w:t>
            </w:r>
            <w:r w:rsidR="00C86171" w:rsidRPr="00C86171">
              <w:rPr>
                <w:b/>
                <w:sz w:val="20"/>
              </w:rPr>
              <w:t>Online Training</w:t>
            </w:r>
          </w:p>
        </w:tc>
      </w:tr>
      <w:tr w:rsidR="00C86171" w:rsidRPr="00935805" w14:paraId="305CB769" w14:textId="77777777" w:rsidTr="002714E9">
        <w:trPr>
          <w:trHeight w:val="99"/>
        </w:trPr>
        <w:tc>
          <w:tcPr>
            <w:tcW w:w="13948" w:type="dxa"/>
            <w:tcBorders>
              <w:bottom w:val="single" w:sz="4" w:space="0" w:color="auto"/>
            </w:tcBorders>
          </w:tcPr>
          <w:p w14:paraId="6259ADF6" w14:textId="77777777" w:rsidR="004064DA" w:rsidRDefault="00AD5C21" w:rsidP="00AD5C21">
            <w:pPr>
              <w:contextualSpacing/>
              <w:rPr>
                <w:b/>
                <w:sz w:val="20"/>
              </w:rPr>
            </w:pPr>
            <w:r w:rsidRPr="00AD5C21">
              <w:rPr>
                <w:b/>
                <w:sz w:val="20"/>
              </w:rPr>
              <w:t xml:space="preserve">We have LGBTIQ online training or videos that can be accessed by employees throughout the assessed calendar year.  </w:t>
            </w:r>
          </w:p>
          <w:p w14:paraId="2573A63D" w14:textId="77777777" w:rsidR="004064DA" w:rsidRPr="004064DA" w:rsidRDefault="004064DA" w:rsidP="00AD5C21">
            <w:pPr>
              <w:contextualSpacing/>
              <w:rPr>
                <w:i/>
                <w:sz w:val="20"/>
              </w:rPr>
            </w:pPr>
          </w:p>
          <w:p w14:paraId="60BD2CE7" w14:textId="77777777" w:rsidR="00C86171" w:rsidRDefault="00AD5C21" w:rsidP="00A61BFB">
            <w:pPr>
              <w:contextualSpacing/>
              <w:rPr>
                <w:i/>
                <w:sz w:val="20"/>
              </w:rPr>
            </w:pPr>
            <w:r w:rsidRPr="004064DA">
              <w:rPr>
                <w:i/>
                <w:sz w:val="20"/>
              </w:rPr>
              <w:t xml:space="preserve">Please provide the following </w:t>
            </w:r>
            <w:r w:rsidR="004064DA" w:rsidRPr="004064DA">
              <w:rPr>
                <w:i/>
                <w:sz w:val="20"/>
              </w:rPr>
              <w:t xml:space="preserve">for </w:t>
            </w:r>
            <w:r w:rsidR="004064DA" w:rsidRPr="004064DA">
              <w:rPr>
                <w:i/>
                <w:sz w:val="20"/>
                <w:u w:val="single"/>
              </w:rPr>
              <w:t>one</w:t>
            </w:r>
            <w:r w:rsidR="004064DA" w:rsidRPr="004064DA">
              <w:rPr>
                <w:i/>
                <w:sz w:val="20"/>
              </w:rPr>
              <w:t xml:space="preserve"> such piece of training:</w:t>
            </w:r>
          </w:p>
          <w:tbl>
            <w:tblPr>
              <w:tblStyle w:val="TableGrid"/>
              <w:tblW w:w="0" w:type="auto"/>
              <w:tblLook w:val="04A0" w:firstRow="1" w:lastRow="0" w:firstColumn="1" w:lastColumn="0" w:noHBand="0" w:noVBand="1"/>
            </w:tblPr>
            <w:tblGrid>
              <w:gridCol w:w="4702"/>
              <w:gridCol w:w="8930"/>
            </w:tblGrid>
            <w:tr w:rsidR="00AD5C21" w14:paraId="6889B373" w14:textId="77777777" w:rsidTr="002714E9">
              <w:tc>
                <w:tcPr>
                  <w:tcW w:w="4702" w:type="dxa"/>
                  <w:tcBorders>
                    <w:top w:val="nil"/>
                    <w:left w:val="nil"/>
                    <w:bottom w:val="nil"/>
                    <w:right w:val="nil"/>
                  </w:tcBorders>
                  <w:shd w:val="clear" w:color="auto" w:fill="F2F2F2" w:themeFill="background1" w:themeFillShade="F2"/>
                </w:tcPr>
                <w:p w14:paraId="54708357" w14:textId="77777777" w:rsidR="00AD5C21" w:rsidRDefault="00AD5C21" w:rsidP="00AD5C21">
                  <w:pPr>
                    <w:spacing w:before="40" w:after="40" w:line="276" w:lineRule="auto"/>
                    <w:jc w:val="right"/>
                    <w:rPr>
                      <w:noProof/>
                      <w:sz w:val="18"/>
                      <w:lang w:eastAsia="en-AU"/>
                    </w:rPr>
                  </w:pPr>
                  <w:r>
                    <w:rPr>
                      <w:noProof/>
                      <w:sz w:val="18"/>
                      <w:lang w:eastAsia="en-AU"/>
                    </w:rPr>
                    <w:t>Name of Online Training or Video:</w:t>
                  </w:r>
                </w:p>
              </w:tc>
              <w:tc>
                <w:tcPr>
                  <w:tcW w:w="8930" w:type="dxa"/>
                  <w:tcBorders>
                    <w:top w:val="nil"/>
                    <w:left w:val="nil"/>
                    <w:bottom w:val="nil"/>
                    <w:right w:val="nil"/>
                  </w:tcBorders>
                  <w:shd w:val="clear" w:color="auto" w:fill="F2F2F2" w:themeFill="background1" w:themeFillShade="F2"/>
                </w:tcPr>
                <w:p w14:paraId="7B6B903F" w14:textId="77777777" w:rsidR="00AD5C21" w:rsidRPr="00AD5C21" w:rsidRDefault="00AD5C21" w:rsidP="00AD5C21">
                  <w:pPr>
                    <w:contextualSpacing/>
                    <w:rPr>
                      <w:i/>
                      <w:color w:val="FF0000"/>
                      <w:sz w:val="20"/>
                    </w:rPr>
                  </w:pPr>
                  <w:r w:rsidRPr="00AD5C21">
                    <w:rPr>
                      <w:i/>
                      <w:color w:val="FF0000"/>
                      <w:sz w:val="18"/>
                    </w:rPr>
                    <w:t>[Evidence Here]</w:t>
                  </w:r>
                </w:p>
              </w:tc>
            </w:tr>
            <w:tr w:rsidR="00AD5C21" w14:paraId="4FB25E09" w14:textId="77777777" w:rsidTr="002714E9">
              <w:tc>
                <w:tcPr>
                  <w:tcW w:w="4702" w:type="dxa"/>
                  <w:tcBorders>
                    <w:top w:val="nil"/>
                    <w:left w:val="nil"/>
                    <w:bottom w:val="nil"/>
                    <w:right w:val="nil"/>
                  </w:tcBorders>
                  <w:shd w:val="clear" w:color="auto" w:fill="F2F2F2" w:themeFill="background1" w:themeFillShade="F2"/>
                </w:tcPr>
                <w:p w14:paraId="05B638A5" w14:textId="77777777" w:rsidR="00AD5C21" w:rsidRDefault="00AD5C21" w:rsidP="00AD5C21">
                  <w:pPr>
                    <w:spacing w:before="40" w:after="40" w:line="276" w:lineRule="auto"/>
                    <w:jc w:val="right"/>
                    <w:rPr>
                      <w:noProof/>
                      <w:sz w:val="18"/>
                      <w:lang w:eastAsia="en-AU"/>
                    </w:rPr>
                  </w:pPr>
                  <w:r>
                    <w:rPr>
                      <w:noProof/>
                      <w:sz w:val="18"/>
                      <w:lang w:eastAsia="en-AU"/>
                    </w:rPr>
                    <w:t>Length of the LGBTIQ component within the video/training:</w:t>
                  </w:r>
                </w:p>
              </w:tc>
              <w:tc>
                <w:tcPr>
                  <w:tcW w:w="8930" w:type="dxa"/>
                  <w:tcBorders>
                    <w:top w:val="nil"/>
                    <w:left w:val="nil"/>
                    <w:bottom w:val="nil"/>
                    <w:right w:val="nil"/>
                  </w:tcBorders>
                  <w:shd w:val="clear" w:color="auto" w:fill="F2F2F2" w:themeFill="background1" w:themeFillShade="F2"/>
                </w:tcPr>
                <w:p w14:paraId="3AA7BAB4" w14:textId="77777777" w:rsidR="00AD5C21" w:rsidRPr="00AD5C21" w:rsidRDefault="00AD5C21" w:rsidP="00AD5C21">
                  <w:pPr>
                    <w:contextualSpacing/>
                    <w:rPr>
                      <w:i/>
                      <w:color w:val="FF0000"/>
                      <w:sz w:val="20"/>
                    </w:rPr>
                  </w:pPr>
                  <w:r w:rsidRPr="00AD5C21">
                    <w:rPr>
                      <w:i/>
                      <w:color w:val="FF0000"/>
                      <w:sz w:val="18"/>
                    </w:rPr>
                    <w:t>[Evidence Here]</w:t>
                  </w:r>
                </w:p>
              </w:tc>
            </w:tr>
            <w:tr w:rsidR="00AD5C21" w:rsidRPr="00EC36B9" w14:paraId="3AC23A4A" w14:textId="77777777" w:rsidTr="002714E9">
              <w:tc>
                <w:tcPr>
                  <w:tcW w:w="4702" w:type="dxa"/>
                  <w:tcBorders>
                    <w:top w:val="nil"/>
                    <w:left w:val="nil"/>
                    <w:bottom w:val="nil"/>
                    <w:right w:val="nil"/>
                  </w:tcBorders>
                  <w:shd w:val="clear" w:color="auto" w:fill="F2F2F2" w:themeFill="background1" w:themeFillShade="F2"/>
                </w:tcPr>
                <w:p w14:paraId="08CE6686" w14:textId="77777777" w:rsidR="00AD5C21" w:rsidRDefault="00AD5C21" w:rsidP="00AD5C21">
                  <w:pPr>
                    <w:spacing w:before="40" w:after="40" w:line="276" w:lineRule="auto"/>
                    <w:jc w:val="right"/>
                    <w:rPr>
                      <w:noProof/>
                      <w:sz w:val="18"/>
                      <w:lang w:eastAsia="en-AU"/>
                    </w:rPr>
                  </w:pPr>
                  <w:r>
                    <w:rPr>
                      <w:noProof/>
                      <w:sz w:val="18"/>
                      <w:lang w:eastAsia="en-AU"/>
                    </w:rPr>
                    <w:t>Where employees can access this training :</w:t>
                  </w:r>
                </w:p>
              </w:tc>
              <w:tc>
                <w:tcPr>
                  <w:tcW w:w="8930" w:type="dxa"/>
                  <w:tcBorders>
                    <w:top w:val="nil"/>
                    <w:left w:val="nil"/>
                    <w:bottom w:val="nil"/>
                    <w:right w:val="nil"/>
                  </w:tcBorders>
                  <w:shd w:val="clear" w:color="auto" w:fill="F2F2F2" w:themeFill="background1" w:themeFillShade="F2"/>
                </w:tcPr>
                <w:p w14:paraId="713FE1B1" w14:textId="77777777" w:rsidR="00AD5C21" w:rsidRPr="00EC36B9" w:rsidRDefault="00AD5C21" w:rsidP="00AD5C21">
                  <w:pPr>
                    <w:spacing w:before="40" w:after="40" w:line="276" w:lineRule="auto"/>
                    <w:rPr>
                      <w:i/>
                      <w:noProof/>
                      <w:sz w:val="18"/>
                      <w:lang w:eastAsia="en-AU"/>
                    </w:rPr>
                  </w:pPr>
                  <w:r>
                    <w:rPr>
                      <w:i/>
                      <w:noProof/>
                      <w:sz w:val="18"/>
                      <w:lang w:eastAsia="en-AU"/>
                    </w:rPr>
                    <w:t xml:space="preserve">Please provide screenshot of where this training is accessed. </w:t>
                  </w:r>
                  <w:r w:rsidRPr="00AD5C21">
                    <w:rPr>
                      <w:i/>
                      <w:color w:val="FF0000"/>
                      <w:sz w:val="18"/>
                    </w:rPr>
                    <w:t>[Evidence Here]</w:t>
                  </w:r>
                </w:p>
              </w:tc>
            </w:tr>
            <w:tr w:rsidR="00AD5C21" w:rsidRPr="00823864" w14:paraId="465309F0" w14:textId="77777777" w:rsidTr="002714E9">
              <w:tc>
                <w:tcPr>
                  <w:tcW w:w="4702" w:type="dxa"/>
                  <w:tcBorders>
                    <w:top w:val="nil"/>
                    <w:left w:val="nil"/>
                    <w:bottom w:val="nil"/>
                    <w:right w:val="nil"/>
                  </w:tcBorders>
                  <w:shd w:val="clear" w:color="auto" w:fill="F2F2F2" w:themeFill="background1" w:themeFillShade="F2"/>
                </w:tcPr>
                <w:p w14:paraId="4842ED71" w14:textId="77777777" w:rsidR="00AD5C21" w:rsidRDefault="00AD5C21" w:rsidP="00AD5C21">
                  <w:pPr>
                    <w:spacing w:before="40" w:after="40" w:line="276" w:lineRule="auto"/>
                    <w:jc w:val="right"/>
                    <w:rPr>
                      <w:noProof/>
                      <w:sz w:val="18"/>
                      <w:lang w:eastAsia="en-AU"/>
                    </w:rPr>
                  </w:pPr>
                  <w:r>
                    <w:rPr>
                      <w:noProof/>
                      <w:sz w:val="18"/>
                      <w:lang w:eastAsia="en-AU"/>
                    </w:rPr>
                    <w:t>Tracking:</w:t>
                  </w:r>
                </w:p>
              </w:tc>
              <w:tc>
                <w:tcPr>
                  <w:tcW w:w="8930" w:type="dxa"/>
                  <w:tcBorders>
                    <w:top w:val="nil"/>
                    <w:left w:val="nil"/>
                    <w:bottom w:val="nil"/>
                    <w:right w:val="nil"/>
                  </w:tcBorders>
                  <w:shd w:val="clear" w:color="auto" w:fill="F2F2F2" w:themeFill="background1" w:themeFillShade="F2"/>
                </w:tcPr>
                <w:p w14:paraId="4A9BE99B" w14:textId="77777777" w:rsidR="00AD5C21" w:rsidRDefault="00AD5C21" w:rsidP="00AD5C21">
                  <w:pPr>
                    <w:spacing w:before="40" w:after="40" w:line="276" w:lineRule="auto"/>
                    <w:rPr>
                      <w:i/>
                      <w:noProof/>
                      <w:sz w:val="18"/>
                      <w:lang w:eastAsia="en-AU"/>
                    </w:rPr>
                  </w:pPr>
                  <w:r>
                    <w:rPr>
                      <w:i/>
                      <w:noProof/>
                      <w:sz w:val="18"/>
                      <w:lang w:eastAsia="en-AU"/>
                    </w:rPr>
                    <w:t>Please identify:</w:t>
                  </w:r>
                </w:p>
                <w:p w14:paraId="5A5DCC2E" w14:textId="77777777" w:rsidR="00AD5C21" w:rsidRDefault="00AD5C21" w:rsidP="003E1C71">
                  <w:pPr>
                    <w:pStyle w:val="ListParagraph"/>
                    <w:numPr>
                      <w:ilvl w:val="0"/>
                      <w:numId w:val="18"/>
                    </w:numPr>
                    <w:spacing w:before="40" w:after="40" w:line="276" w:lineRule="auto"/>
                    <w:rPr>
                      <w:i/>
                      <w:noProof/>
                      <w:sz w:val="18"/>
                      <w:lang w:eastAsia="en-AU"/>
                    </w:rPr>
                  </w:pPr>
                  <w:r>
                    <w:rPr>
                      <w:i/>
                      <w:noProof/>
                      <w:sz w:val="18"/>
                      <w:lang w:eastAsia="en-AU"/>
                    </w:rPr>
                    <w:t>how participation numbers are tracked</w:t>
                  </w:r>
                  <w:r w:rsidR="004064DA">
                    <w:rPr>
                      <w:i/>
                      <w:noProof/>
                      <w:sz w:val="18"/>
                      <w:lang w:eastAsia="en-AU"/>
                    </w:rPr>
                    <w:t xml:space="preserve"> </w:t>
                  </w:r>
                  <w:r w:rsidR="004064DA" w:rsidRPr="00AD5C21">
                    <w:rPr>
                      <w:i/>
                      <w:color w:val="FF0000"/>
                      <w:sz w:val="18"/>
                    </w:rPr>
                    <w:t>[Evidence Here]</w:t>
                  </w:r>
                </w:p>
                <w:p w14:paraId="5B6ED7A0" w14:textId="77777777" w:rsidR="00AD5C21" w:rsidRPr="004064DA" w:rsidRDefault="00AD5C21" w:rsidP="003E1C71">
                  <w:pPr>
                    <w:pStyle w:val="ListParagraph"/>
                    <w:numPr>
                      <w:ilvl w:val="0"/>
                      <w:numId w:val="18"/>
                    </w:numPr>
                    <w:spacing w:before="40" w:after="40" w:line="276" w:lineRule="auto"/>
                    <w:rPr>
                      <w:i/>
                      <w:noProof/>
                      <w:sz w:val="18"/>
                      <w:lang w:eastAsia="en-AU"/>
                    </w:rPr>
                  </w:pPr>
                  <w:r>
                    <w:rPr>
                      <w:i/>
                      <w:noProof/>
                      <w:sz w:val="18"/>
                      <w:lang w:eastAsia="en-AU"/>
                    </w:rPr>
                    <w:t>approximate number of people accessing this training throughout the assessed year</w:t>
                  </w:r>
                  <w:r w:rsidR="004064DA">
                    <w:rPr>
                      <w:i/>
                      <w:noProof/>
                      <w:sz w:val="18"/>
                      <w:lang w:eastAsia="en-AU"/>
                    </w:rPr>
                    <w:t xml:space="preserve"> </w:t>
                  </w:r>
                  <w:r w:rsidR="004064DA" w:rsidRPr="00AD5C21">
                    <w:rPr>
                      <w:i/>
                      <w:color w:val="FF0000"/>
                      <w:sz w:val="18"/>
                    </w:rPr>
                    <w:t>[Evidence Here]</w:t>
                  </w:r>
                </w:p>
              </w:tc>
            </w:tr>
            <w:tr w:rsidR="00AD5C21" w14:paraId="2D62A77F" w14:textId="77777777" w:rsidTr="002714E9">
              <w:trPr>
                <w:trHeight w:val="315"/>
              </w:trPr>
              <w:tc>
                <w:tcPr>
                  <w:tcW w:w="4702" w:type="dxa"/>
                  <w:tcBorders>
                    <w:top w:val="nil"/>
                    <w:left w:val="nil"/>
                    <w:bottom w:val="nil"/>
                    <w:right w:val="nil"/>
                  </w:tcBorders>
                  <w:shd w:val="clear" w:color="auto" w:fill="F2F2F2" w:themeFill="background1" w:themeFillShade="F2"/>
                </w:tcPr>
                <w:p w14:paraId="7AB11CD7" w14:textId="77777777" w:rsidR="00AD5C21" w:rsidRDefault="00AD5C21" w:rsidP="00AD5C21">
                  <w:pPr>
                    <w:contextualSpacing/>
                    <w:jc w:val="right"/>
                    <w:rPr>
                      <w:noProof/>
                      <w:sz w:val="18"/>
                      <w:lang w:eastAsia="en-AU"/>
                    </w:rPr>
                  </w:pPr>
                  <w:r>
                    <w:rPr>
                      <w:noProof/>
                      <w:sz w:val="18"/>
                      <w:lang w:eastAsia="en-AU"/>
                    </w:rPr>
                    <w:t>Copy of the module or a brief outline of it’s LGBTIQ content.</w:t>
                  </w:r>
                </w:p>
              </w:tc>
              <w:tc>
                <w:tcPr>
                  <w:tcW w:w="8930" w:type="dxa"/>
                  <w:tcBorders>
                    <w:top w:val="nil"/>
                    <w:left w:val="nil"/>
                    <w:bottom w:val="nil"/>
                    <w:right w:val="nil"/>
                  </w:tcBorders>
                  <w:shd w:val="clear" w:color="auto" w:fill="F2F2F2" w:themeFill="background1" w:themeFillShade="F2"/>
                </w:tcPr>
                <w:p w14:paraId="77AC7071" w14:textId="77777777" w:rsidR="00AD5C21" w:rsidRPr="00AD5C21" w:rsidRDefault="00AD5C21" w:rsidP="00AD5C21">
                  <w:pPr>
                    <w:contextualSpacing/>
                    <w:rPr>
                      <w:i/>
                      <w:color w:val="FF0000"/>
                      <w:sz w:val="20"/>
                    </w:rPr>
                  </w:pPr>
                  <w:r w:rsidRPr="00AD5C21">
                    <w:rPr>
                      <w:i/>
                      <w:color w:val="FF0000"/>
                      <w:sz w:val="18"/>
                    </w:rPr>
                    <w:t>[Evidence Here]</w:t>
                  </w:r>
                </w:p>
              </w:tc>
            </w:tr>
            <w:tr w:rsidR="0045229C" w14:paraId="6D290010" w14:textId="77777777" w:rsidTr="0045229C">
              <w:trPr>
                <w:trHeight w:val="315"/>
              </w:trPr>
              <w:tc>
                <w:tcPr>
                  <w:tcW w:w="4702" w:type="dxa"/>
                  <w:tcBorders>
                    <w:top w:val="nil"/>
                    <w:left w:val="nil"/>
                    <w:bottom w:val="nil"/>
                    <w:right w:val="nil"/>
                  </w:tcBorders>
                  <w:shd w:val="clear" w:color="auto" w:fill="FFFFFF" w:themeFill="background1"/>
                </w:tcPr>
                <w:p w14:paraId="3CC08422" w14:textId="77777777" w:rsidR="0045229C" w:rsidRDefault="0045229C" w:rsidP="007F7E39">
                  <w:pPr>
                    <w:contextualSpacing/>
                    <w:rPr>
                      <w:noProof/>
                      <w:sz w:val="18"/>
                      <w:lang w:eastAsia="en-AU"/>
                    </w:rPr>
                  </w:pPr>
                </w:p>
              </w:tc>
              <w:tc>
                <w:tcPr>
                  <w:tcW w:w="8930" w:type="dxa"/>
                  <w:tcBorders>
                    <w:top w:val="nil"/>
                    <w:left w:val="nil"/>
                    <w:bottom w:val="nil"/>
                    <w:right w:val="nil"/>
                  </w:tcBorders>
                  <w:shd w:val="clear" w:color="auto" w:fill="FFFFFF" w:themeFill="background1"/>
                </w:tcPr>
                <w:p w14:paraId="4099F3C1" w14:textId="77777777" w:rsidR="0045229C" w:rsidRPr="00AD5C21" w:rsidRDefault="0045229C" w:rsidP="00AD5C21">
                  <w:pPr>
                    <w:contextualSpacing/>
                    <w:rPr>
                      <w:i/>
                      <w:color w:val="FF0000"/>
                      <w:sz w:val="18"/>
                    </w:rPr>
                  </w:pPr>
                </w:p>
              </w:tc>
            </w:tr>
          </w:tbl>
          <w:p w14:paraId="58F4548E" w14:textId="77777777" w:rsidR="00C86171" w:rsidRPr="00935805" w:rsidRDefault="00C86171" w:rsidP="00AD5C21">
            <w:pPr>
              <w:contextualSpacing/>
              <w:rPr>
                <w:i/>
                <w:sz w:val="20"/>
              </w:rPr>
            </w:pPr>
          </w:p>
        </w:tc>
      </w:tr>
      <w:tr w:rsidR="00C86171" w:rsidRPr="00935805" w14:paraId="240A2E38" w14:textId="77777777" w:rsidTr="0045229C">
        <w:trPr>
          <w:trHeight w:val="164"/>
        </w:trPr>
        <w:tc>
          <w:tcPr>
            <w:tcW w:w="13948" w:type="dxa"/>
            <w:tcBorders>
              <w:top w:val="single" w:sz="4" w:space="0" w:color="auto"/>
            </w:tcBorders>
            <w:shd w:val="clear" w:color="auto" w:fill="00B0F0"/>
          </w:tcPr>
          <w:p w14:paraId="6FF4F93B" w14:textId="77777777" w:rsidR="00C86171" w:rsidRPr="003845AB" w:rsidRDefault="007F7E39" w:rsidP="00AC6B19">
            <w:pPr>
              <w:numPr>
                <w:ilvl w:val="0"/>
                <w:numId w:val="36"/>
              </w:numPr>
              <w:contextualSpacing/>
              <w:rPr>
                <w:b/>
                <w:sz w:val="20"/>
              </w:rPr>
            </w:pPr>
            <w:r>
              <w:rPr>
                <w:b/>
                <w:sz w:val="20"/>
              </w:rPr>
              <w:lastRenderedPageBreak/>
              <w:t>TRAINING, AWARENESS &amp; PROFESSIONAL DEVELOPMENT</w:t>
            </w:r>
            <w:r w:rsidRPr="0045229C">
              <w:rPr>
                <w:b/>
                <w:caps/>
                <w:noProof/>
                <w:color w:val="FFFFFF" w:themeColor="background1"/>
                <w:sz w:val="20"/>
                <w:lang w:eastAsia="en-AU"/>
              </w:rPr>
              <w:t xml:space="preserve"> </w:t>
            </w:r>
            <w:r>
              <w:rPr>
                <w:b/>
                <w:caps/>
                <w:noProof/>
                <w:color w:val="FFFFFF" w:themeColor="background1"/>
                <w:sz w:val="20"/>
                <w:lang w:eastAsia="en-AU"/>
              </w:rPr>
              <w:br/>
            </w:r>
            <w:r w:rsidR="00C86171" w:rsidRPr="0045229C">
              <w:rPr>
                <w:b/>
                <w:caps/>
                <w:noProof/>
                <w:color w:val="FFFFFF" w:themeColor="background1"/>
                <w:sz w:val="20"/>
                <w:lang w:eastAsia="en-AU"/>
              </w:rPr>
              <w:t xml:space="preserve">ADVANCED: </w:t>
            </w:r>
            <w:r w:rsidR="00C86171" w:rsidRPr="00C86171">
              <w:rPr>
                <w:b/>
                <w:noProof/>
                <w:sz w:val="20"/>
                <w:lang w:eastAsia="en-AU"/>
              </w:rPr>
              <w:t>Professional Development on LGBTIQ Inclusion</w:t>
            </w:r>
          </w:p>
        </w:tc>
      </w:tr>
      <w:tr w:rsidR="00C86171" w:rsidRPr="00935805" w14:paraId="2EAE250C" w14:textId="77777777" w:rsidTr="00A61BFB">
        <w:trPr>
          <w:trHeight w:val="1207"/>
        </w:trPr>
        <w:tc>
          <w:tcPr>
            <w:tcW w:w="13948" w:type="dxa"/>
          </w:tcPr>
          <w:p w14:paraId="359BCF78" w14:textId="77777777" w:rsidR="00C86171" w:rsidRPr="00C86171" w:rsidRDefault="00C86171" w:rsidP="00C86171">
            <w:pPr>
              <w:contextualSpacing/>
              <w:rPr>
                <w:b/>
                <w:sz w:val="20"/>
              </w:rPr>
            </w:pPr>
            <w:r w:rsidRPr="00C86171">
              <w:rPr>
                <w:b/>
                <w:sz w:val="20"/>
              </w:rPr>
              <w:t>We have a strategy or training plan in place to specifically address LGBTIQ inclusion and/or awareness training for all employees.</w:t>
            </w:r>
          </w:p>
          <w:p w14:paraId="3573001E" w14:textId="77777777" w:rsidR="00C86171" w:rsidRDefault="00C86171" w:rsidP="00A61BFB">
            <w:pPr>
              <w:contextualSpacing/>
              <w:rPr>
                <w:i/>
                <w:sz w:val="20"/>
              </w:rPr>
            </w:pPr>
          </w:p>
          <w:p w14:paraId="17D84A5B" w14:textId="77777777" w:rsidR="00C86171" w:rsidRPr="00C86171" w:rsidRDefault="00C86171" w:rsidP="00C86171">
            <w:pPr>
              <w:contextualSpacing/>
              <w:rPr>
                <w:i/>
                <w:sz w:val="20"/>
              </w:rPr>
            </w:pPr>
            <w:r>
              <w:rPr>
                <w:i/>
                <w:sz w:val="20"/>
              </w:rPr>
              <w:t>Please provide:</w:t>
            </w:r>
          </w:p>
          <w:p w14:paraId="5FA93529" w14:textId="77777777" w:rsidR="00C86171" w:rsidRPr="00C86171" w:rsidRDefault="00C86171" w:rsidP="003E1C71">
            <w:pPr>
              <w:numPr>
                <w:ilvl w:val="0"/>
                <w:numId w:val="17"/>
              </w:numPr>
              <w:contextualSpacing/>
              <w:rPr>
                <w:i/>
                <w:sz w:val="20"/>
              </w:rPr>
            </w:pPr>
            <w:r>
              <w:rPr>
                <w:i/>
                <w:sz w:val="20"/>
              </w:rPr>
              <w:t xml:space="preserve">a </w:t>
            </w:r>
            <w:r w:rsidRPr="00C86171">
              <w:rPr>
                <w:i/>
                <w:sz w:val="20"/>
              </w:rPr>
              <w:t>copy of the strategy</w:t>
            </w:r>
          </w:p>
          <w:p w14:paraId="79695742" w14:textId="77777777" w:rsidR="00C86171" w:rsidRPr="00C86171" w:rsidRDefault="00C86171" w:rsidP="003E1C71">
            <w:pPr>
              <w:numPr>
                <w:ilvl w:val="0"/>
                <w:numId w:val="17"/>
              </w:numPr>
              <w:contextualSpacing/>
              <w:rPr>
                <w:i/>
                <w:sz w:val="20"/>
              </w:rPr>
            </w:pPr>
            <w:r>
              <w:rPr>
                <w:i/>
                <w:sz w:val="20"/>
              </w:rPr>
              <w:t>o</w:t>
            </w:r>
            <w:r w:rsidRPr="00C86171">
              <w:rPr>
                <w:i/>
                <w:sz w:val="20"/>
              </w:rPr>
              <w:t>utline</w:t>
            </w:r>
            <w:r>
              <w:rPr>
                <w:i/>
                <w:sz w:val="20"/>
              </w:rPr>
              <w:t>d</w:t>
            </w:r>
            <w:r w:rsidRPr="00C86171">
              <w:rPr>
                <w:i/>
                <w:sz w:val="20"/>
              </w:rPr>
              <w:t xml:space="preserve"> progress made throughout the assessed year</w:t>
            </w:r>
          </w:p>
          <w:p w14:paraId="5945785C" w14:textId="77777777" w:rsidR="00C86171" w:rsidRPr="00935805" w:rsidRDefault="00C86171" w:rsidP="00A61BFB">
            <w:pPr>
              <w:contextualSpacing/>
              <w:rPr>
                <w:i/>
                <w:sz w:val="20"/>
              </w:rPr>
            </w:pPr>
          </w:p>
          <w:p w14:paraId="59274526"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5294B9F1" w14:textId="77777777" w:rsidR="00C86171" w:rsidRPr="00935805" w:rsidRDefault="00C86171" w:rsidP="00A61BFB">
            <w:pPr>
              <w:contextualSpacing/>
              <w:rPr>
                <w:i/>
                <w:sz w:val="20"/>
              </w:rPr>
            </w:pPr>
          </w:p>
        </w:tc>
      </w:tr>
      <w:tr w:rsidR="00C86171" w:rsidRPr="00935805" w14:paraId="6F02B21A" w14:textId="77777777" w:rsidTr="0045229C">
        <w:trPr>
          <w:trHeight w:val="67"/>
        </w:trPr>
        <w:tc>
          <w:tcPr>
            <w:tcW w:w="13948" w:type="dxa"/>
            <w:shd w:val="clear" w:color="auto" w:fill="00B0F0"/>
          </w:tcPr>
          <w:p w14:paraId="69D016AC" w14:textId="77777777" w:rsidR="00C86171" w:rsidRPr="003845AB" w:rsidRDefault="007F7E39" w:rsidP="00AC6B19">
            <w:pPr>
              <w:numPr>
                <w:ilvl w:val="0"/>
                <w:numId w:val="36"/>
              </w:numPr>
              <w:contextualSpacing/>
              <w:rPr>
                <w:b/>
                <w:caps/>
                <w:sz w:val="20"/>
              </w:rPr>
            </w:pPr>
            <w:r>
              <w:rPr>
                <w:b/>
                <w:sz w:val="20"/>
              </w:rPr>
              <w:t>TRAINING, AWARENESS &amp; PROFESSIONAL DEVELOPMENT</w:t>
            </w:r>
            <w:r w:rsidRPr="0045229C">
              <w:rPr>
                <w:b/>
                <w:caps/>
                <w:noProof/>
                <w:color w:val="FFFFFF" w:themeColor="background1"/>
                <w:sz w:val="20"/>
                <w:lang w:eastAsia="en-AU"/>
              </w:rPr>
              <w:t xml:space="preserve"> </w:t>
            </w:r>
            <w:r>
              <w:rPr>
                <w:b/>
                <w:caps/>
                <w:noProof/>
                <w:color w:val="FFFFFF" w:themeColor="background1"/>
                <w:sz w:val="20"/>
                <w:lang w:eastAsia="en-AU"/>
              </w:rPr>
              <w:br/>
            </w:r>
            <w:r w:rsidR="00C86171" w:rsidRPr="0045229C">
              <w:rPr>
                <w:b/>
                <w:caps/>
                <w:noProof/>
                <w:color w:val="FFFFFF" w:themeColor="background1"/>
                <w:sz w:val="20"/>
                <w:lang w:eastAsia="en-AU"/>
              </w:rPr>
              <w:t xml:space="preserve">ADVANCED: </w:t>
            </w:r>
            <w:r w:rsidR="00C86171" w:rsidRPr="00C86171">
              <w:rPr>
                <w:b/>
                <w:noProof/>
                <w:sz w:val="20"/>
                <w:lang w:eastAsia="en-AU"/>
              </w:rPr>
              <w:t>LGBTIQ Event Attendance</w:t>
            </w:r>
          </w:p>
        </w:tc>
      </w:tr>
      <w:tr w:rsidR="00C86171" w:rsidRPr="00935805" w14:paraId="76488C72" w14:textId="77777777" w:rsidTr="00A61BFB">
        <w:trPr>
          <w:trHeight w:val="699"/>
        </w:trPr>
        <w:tc>
          <w:tcPr>
            <w:tcW w:w="13948" w:type="dxa"/>
            <w:tcBorders>
              <w:bottom w:val="single" w:sz="4" w:space="0" w:color="auto"/>
            </w:tcBorders>
          </w:tcPr>
          <w:p w14:paraId="557785AE" w14:textId="77777777" w:rsidR="0020751C" w:rsidRDefault="00C86171" w:rsidP="00C86171">
            <w:pPr>
              <w:contextualSpacing/>
              <w:rPr>
                <w:b/>
                <w:sz w:val="20"/>
              </w:rPr>
            </w:pPr>
            <w:r w:rsidRPr="00C86171">
              <w:rPr>
                <w:b/>
                <w:sz w:val="20"/>
              </w:rPr>
              <w:t xml:space="preserve">Within the assessed calendar year, we have provided opportunities for employees to attended </w:t>
            </w:r>
            <w:r w:rsidRPr="00C86171">
              <w:rPr>
                <w:b/>
                <w:i/>
                <w:sz w:val="20"/>
                <w:u w:val="single"/>
              </w:rPr>
              <w:t>external</w:t>
            </w:r>
            <w:r w:rsidRPr="00C86171">
              <w:rPr>
                <w:b/>
                <w:sz w:val="20"/>
              </w:rPr>
              <w:t xml:space="preserve"> dedicated</w:t>
            </w:r>
            <w:r w:rsidR="00E16616">
              <w:rPr>
                <w:b/>
                <w:sz w:val="20"/>
              </w:rPr>
              <w:t xml:space="preserve"> LGBTIQ conferences or seminars.</w:t>
            </w:r>
          </w:p>
          <w:p w14:paraId="65505653" w14:textId="77777777" w:rsidR="00E16616" w:rsidRPr="00C86171" w:rsidRDefault="00E16616" w:rsidP="00C86171">
            <w:pPr>
              <w:contextualSpacing/>
              <w:rPr>
                <w:b/>
                <w:sz w:val="20"/>
              </w:rPr>
            </w:pPr>
          </w:p>
          <w:p w14:paraId="560CA07E" w14:textId="77777777" w:rsidR="00C86171" w:rsidRPr="00C86171" w:rsidRDefault="00C86171" w:rsidP="00C86171">
            <w:pPr>
              <w:contextualSpacing/>
              <w:rPr>
                <w:b/>
                <w:sz w:val="20"/>
              </w:rPr>
            </w:pPr>
            <w:r w:rsidRPr="00C86171">
              <w:rPr>
                <w:b/>
                <w:sz w:val="20"/>
              </w:rPr>
              <w:t xml:space="preserve">Note: This may include but is not limited to Pride in Practice – </w:t>
            </w:r>
            <w:r w:rsidRPr="00C86171">
              <w:rPr>
                <w:b/>
                <w:i/>
                <w:sz w:val="20"/>
              </w:rPr>
              <w:t>this does not include any PID training held internally</w:t>
            </w:r>
            <w:r w:rsidRPr="00C86171">
              <w:rPr>
                <w:b/>
                <w:sz w:val="20"/>
              </w:rPr>
              <w:t xml:space="preserve"> or programs already identified within this submission.</w:t>
            </w:r>
          </w:p>
          <w:p w14:paraId="3D75E2A8" w14:textId="77777777" w:rsidR="00C86171" w:rsidRPr="00935805" w:rsidRDefault="00C86171" w:rsidP="00A61BFB">
            <w:pPr>
              <w:contextualSpacing/>
              <w:rPr>
                <w:b/>
                <w:sz w:val="20"/>
              </w:rPr>
            </w:pPr>
          </w:p>
          <w:p w14:paraId="6E851B8C" w14:textId="77777777" w:rsidR="00C86171" w:rsidRDefault="00C86171" w:rsidP="00A61BFB">
            <w:pPr>
              <w:contextualSpacing/>
              <w:rPr>
                <w:i/>
                <w:sz w:val="20"/>
              </w:rPr>
            </w:pPr>
            <w:r>
              <w:rPr>
                <w:i/>
                <w:sz w:val="20"/>
              </w:rPr>
              <w:t xml:space="preserve">Please provide evidence. </w:t>
            </w:r>
          </w:p>
          <w:p w14:paraId="037EC5DF" w14:textId="77777777" w:rsidR="00C86171" w:rsidRPr="00935805" w:rsidRDefault="00C86171" w:rsidP="00A61BFB">
            <w:pPr>
              <w:contextualSpacing/>
              <w:rPr>
                <w:i/>
                <w:sz w:val="20"/>
              </w:rPr>
            </w:pPr>
          </w:p>
          <w:p w14:paraId="3179A0CD"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21AB96F" w14:textId="77777777" w:rsidR="00C86171" w:rsidRPr="00935805" w:rsidRDefault="00C86171" w:rsidP="006A63A9">
            <w:pPr>
              <w:contextualSpacing/>
              <w:rPr>
                <w:i/>
                <w:sz w:val="20"/>
              </w:rPr>
            </w:pPr>
          </w:p>
        </w:tc>
      </w:tr>
    </w:tbl>
    <w:p w14:paraId="5840E94C" w14:textId="77777777" w:rsidR="00C86171" w:rsidRDefault="00C86171" w:rsidP="001F290A">
      <w:pPr>
        <w:spacing w:after="0" w:line="240" w:lineRule="auto"/>
        <w:contextualSpacing/>
      </w:pPr>
    </w:p>
    <w:p w14:paraId="4D42FA6D" w14:textId="77777777" w:rsidR="00923FE5" w:rsidRDefault="00923FE5" w:rsidP="001F290A">
      <w:pPr>
        <w:spacing w:after="0" w:line="240" w:lineRule="auto"/>
        <w:contextualSpacing/>
      </w:pPr>
    </w:p>
    <w:p w14:paraId="1D8DFE11" w14:textId="77777777" w:rsidR="00923FE5" w:rsidRDefault="00923FE5" w:rsidP="001F290A">
      <w:pPr>
        <w:spacing w:after="0" w:line="240" w:lineRule="auto"/>
        <w:contextualSpacing/>
      </w:pPr>
    </w:p>
    <w:p w14:paraId="6B589D2D" w14:textId="77777777" w:rsidR="00923FE5" w:rsidRDefault="00923FE5" w:rsidP="001F290A">
      <w:pPr>
        <w:spacing w:after="0" w:line="240" w:lineRule="auto"/>
        <w:contextualSpacing/>
      </w:pPr>
    </w:p>
    <w:p w14:paraId="4192C0BB" w14:textId="77777777" w:rsidR="00923FE5" w:rsidRDefault="00923FE5" w:rsidP="001F290A">
      <w:pPr>
        <w:spacing w:after="0" w:line="240" w:lineRule="auto"/>
        <w:contextualSpacing/>
      </w:pPr>
    </w:p>
    <w:p w14:paraId="35F8A9AA" w14:textId="77777777" w:rsidR="00923FE5" w:rsidRDefault="00923FE5" w:rsidP="001F290A">
      <w:pPr>
        <w:spacing w:after="0" w:line="240" w:lineRule="auto"/>
        <w:contextualSpacing/>
      </w:pPr>
    </w:p>
    <w:p w14:paraId="1F91AF88" w14:textId="77777777" w:rsidR="00923FE5" w:rsidRDefault="00923FE5" w:rsidP="001F290A">
      <w:pPr>
        <w:spacing w:after="0" w:line="240" w:lineRule="auto"/>
        <w:contextualSpacing/>
      </w:pPr>
    </w:p>
    <w:p w14:paraId="3307C6E7" w14:textId="77777777" w:rsidR="00923FE5" w:rsidRDefault="00923FE5" w:rsidP="001F290A">
      <w:pPr>
        <w:spacing w:after="0" w:line="240" w:lineRule="auto"/>
        <w:contextualSpacing/>
      </w:pPr>
    </w:p>
    <w:p w14:paraId="4C66653B" w14:textId="77777777" w:rsidR="00923FE5" w:rsidRDefault="00923FE5" w:rsidP="001F290A">
      <w:pPr>
        <w:spacing w:after="0" w:line="240" w:lineRule="auto"/>
        <w:contextualSpacing/>
      </w:pPr>
    </w:p>
    <w:p w14:paraId="0F46760F" w14:textId="77777777" w:rsidR="00923FE5" w:rsidRDefault="00923FE5" w:rsidP="001F290A">
      <w:pPr>
        <w:spacing w:after="0" w:line="240" w:lineRule="auto"/>
        <w:contextualSpacing/>
      </w:pPr>
    </w:p>
    <w:p w14:paraId="1D2BC6F6" w14:textId="77777777" w:rsidR="00923FE5" w:rsidRDefault="00923FE5" w:rsidP="001F290A">
      <w:pPr>
        <w:spacing w:after="0" w:line="240" w:lineRule="auto"/>
        <w:contextualSpacing/>
      </w:pPr>
    </w:p>
    <w:p w14:paraId="337C96F9" w14:textId="77777777" w:rsidR="002714E9" w:rsidRDefault="002714E9" w:rsidP="001F290A">
      <w:pPr>
        <w:spacing w:after="0" w:line="240" w:lineRule="auto"/>
        <w:contextualSpacing/>
      </w:pPr>
    </w:p>
    <w:p w14:paraId="4DB88C7F" w14:textId="77777777" w:rsidR="002714E9" w:rsidRDefault="002714E9" w:rsidP="001F290A">
      <w:pPr>
        <w:spacing w:after="0" w:line="240" w:lineRule="auto"/>
        <w:contextualSpacing/>
      </w:pPr>
    </w:p>
    <w:p w14:paraId="3BF2CD43" w14:textId="77777777" w:rsidR="00C86171" w:rsidRDefault="00AD5C21" w:rsidP="00AD5C21">
      <w:pPr>
        <w:spacing w:after="0" w:line="240" w:lineRule="auto"/>
        <w:rPr>
          <w:rFonts w:ascii="Calibri" w:eastAsia="Cambria" w:hAnsi="Calibri" w:cs="Times New Roman"/>
          <w:b/>
          <w:smallCaps/>
          <w:noProof/>
          <w:sz w:val="36"/>
          <w:szCs w:val="24"/>
          <w:lang w:eastAsia="en-AU"/>
        </w:rPr>
      </w:pPr>
      <w:r w:rsidRPr="00AD5C21">
        <w:rPr>
          <w:rFonts w:ascii="Calibri" w:eastAsia="Cambria" w:hAnsi="Calibri" w:cs="Times New Roman"/>
          <w:b/>
          <w:smallCaps/>
          <w:noProof/>
          <w:sz w:val="36"/>
          <w:szCs w:val="24"/>
          <w:lang w:eastAsia="en-AU"/>
        </w:rPr>
        <w:lastRenderedPageBreak/>
        <w:t>Section 6: Executive Leadership &amp; Engagement</w:t>
      </w:r>
    </w:p>
    <w:p w14:paraId="6CB9571B" w14:textId="77777777" w:rsidR="00AD5C21" w:rsidRDefault="00AD5C21" w:rsidP="00AD5C21">
      <w:pPr>
        <w:spacing w:after="0" w:line="240" w:lineRule="auto"/>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3948"/>
      </w:tblGrid>
      <w:tr w:rsidR="00AD5C21" w:rsidRPr="00935805" w14:paraId="14342AED" w14:textId="77777777" w:rsidTr="0045229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00B0F0"/>
          </w:tcPr>
          <w:p w14:paraId="6C2CC5D6" w14:textId="77777777" w:rsidR="00AB1171" w:rsidRDefault="00AB1171" w:rsidP="00AC6B19">
            <w:pPr>
              <w:numPr>
                <w:ilvl w:val="0"/>
                <w:numId w:val="36"/>
              </w:numPr>
              <w:contextualSpacing/>
              <w:rPr>
                <w:b/>
                <w:sz w:val="20"/>
              </w:rPr>
            </w:pPr>
            <w:r>
              <w:rPr>
                <w:b/>
                <w:sz w:val="20"/>
              </w:rPr>
              <w:t>EXECUTIVE LEADERSHIP &amp; ENGAGEMENT</w:t>
            </w:r>
          </w:p>
          <w:p w14:paraId="1D4FA9DC" w14:textId="4CA83602" w:rsidR="00AD5C21" w:rsidRPr="00935805" w:rsidRDefault="001A5A01" w:rsidP="00AB1171">
            <w:pPr>
              <w:ind w:left="360"/>
              <w:contextualSpacing/>
              <w:rPr>
                <w:b/>
                <w:sz w:val="20"/>
              </w:rPr>
            </w:pPr>
            <w:r w:rsidRPr="0045229C">
              <w:rPr>
                <w:b/>
                <w:caps/>
                <w:color w:val="FFFFFF" w:themeColor="background1"/>
                <w:sz w:val="20"/>
              </w:rPr>
              <w:t>INTERMEDIATE</w:t>
            </w:r>
            <w:r w:rsidR="00AD5C21" w:rsidRPr="0045229C">
              <w:rPr>
                <w:b/>
                <w:caps/>
                <w:color w:val="FFFFFF" w:themeColor="background1"/>
                <w:sz w:val="20"/>
              </w:rPr>
              <w:t>:</w:t>
            </w:r>
            <w:r w:rsidR="0045229C" w:rsidRPr="0045229C">
              <w:rPr>
                <w:b/>
                <w:color w:val="FFFFFF" w:themeColor="background1"/>
                <w:sz w:val="20"/>
              </w:rPr>
              <w:t xml:space="preserve"> </w:t>
            </w:r>
            <w:r w:rsidRPr="001A5A01">
              <w:rPr>
                <w:b/>
                <w:sz w:val="20"/>
              </w:rPr>
              <w:t>Executive Sponsor or Champion</w:t>
            </w:r>
          </w:p>
        </w:tc>
      </w:tr>
      <w:tr w:rsidR="00AD5C21" w:rsidRPr="00935805" w14:paraId="066E7DFB" w14:textId="77777777" w:rsidTr="00AB1171">
        <w:trPr>
          <w:trHeight w:val="2785"/>
        </w:trPr>
        <w:tc>
          <w:tcPr>
            <w:tcW w:w="13948" w:type="dxa"/>
            <w:tcBorders>
              <w:top w:val="single" w:sz="4" w:space="0" w:color="auto"/>
              <w:bottom w:val="single" w:sz="4" w:space="0" w:color="auto"/>
            </w:tcBorders>
          </w:tcPr>
          <w:p w14:paraId="305F7CF2" w14:textId="77777777" w:rsidR="001A5A01" w:rsidRPr="0055433D" w:rsidRDefault="001A5A01" w:rsidP="001A5A01">
            <w:pPr>
              <w:contextualSpacing/>
              <w:rPr>
                <w:b/>
                <w:color w:val="FF0000"/>
                <w:sz w:val="20"/>
              </w:rPr>
            </w:pPr>
            <w:r w:rsidRPr="001A5A01">
              <w:rPr>
                <w:b/>
                <w:sz w:val="20"/>
              </w:rPr>
              <w:t>We have a visible and active Executive Sponsor or Senior Champ</w:t>
            </w:r>
            <w:r w:rsidR="0055433D">
              <w:rPr>
                <w:b/>
                <w:sz w:val="20"/>
              </w:rPr>
              <w:t xml:space="preserve">ion for LGBTIQ inclusion </w:t>
            </w:r>
            <w:r w:rsidR="003E1C71">
              <w:rPr>
                <w:b/>
                <w:sz w:val="20"/>
              </w:rPr>
              <w:t xml:space="preserve">in the workplace who has </w:t>
            </w:r>
            <w:r w:rsidR="003E1C71" w:rsidRPr="003E1C71">
              <w:rPr>
                <w:b/>
                <w:i/>
                <w:sz w:val="20"/>
                <w:u w:val="single"/>
              </w:rPr>
              <w:t>either</w:t>
            </w:r>
            <w:r w:rsidR="003E1C71">
              <w:rPr>
                <w:b/>
                <w:sz w:val="20"/>
              </w:rPr>
              <w:t>:</w:t>
            </w:r>
            <w:r w:rsidRPr="0055433D">
              <w:rPr>
                <w:b/>
                <w:color w:val="FF0000"/>
                <w:sz w:val="20"/>
              </w:rPr>
              <w:t xml:space="preserve"> </w:t>
            </w:r>
          </w:p>
          <w:p w14:paraId="5A492841" w14:textId="77777777" w:rsidR="001A5A01" w:rsidRPr="003E1C71" w:rsidRDefault="001A5A01" w:rsidP="003E1C71">
            <w:pPr>
              <w:numPr>
                <w:ilvl w:val="0"/>
                <w:numId w:val="21"/>
              </w:numPr>
              <w:contextualSpacing/>
              <w:rPr>
                <w:b/>
                <w:sz w:val="20"/>
              </w:rPr>
            </w:pPr>
            <w:r w:rsidRPr="003E1C71">
              <w:rPr>
                <w:b/>
                <w:sz w:val="20"/>
              </w:rPr>
              <w:t>contributed to the LGBTIQ</w:t>
            </w:r>
            <w:r w:rsidR="0020751C" w:rsidRPr="003E1C71">
              <w:rPr>
                <w:b/>
                <w:sz w:val="20"/>
              </w:rPr>
              <w:t xml:space="preserve"> strategy </w:t>
            </w:r>
          </w:p>
          <w:p w14:paraId="439A255F" w14:textId="77777777" w:rsidR="001A5A01" w:rsidRPr="003E1C71" w:rsidRDefault="001A5A01" w:rsidP="003E1C71">
            <w:pPr>
              <w:numPr>
                <w:ilvl w:val="0"/>
                <w:numId w:val="21"/>
              </w:numPr>
              <w:contextualSpacing/>
              <w:rPr>
                <w:b/>
                <w:sz w:val="20"/>
              </w:rPr>
            </w:pPr>
            <w:r w:rsidRPr="003E1C71">
              <w:rPr>
                <w:b/>
                <w:sz w:val="20"/>
              </w:rPr>
              <w:t>is engaged in tracking performance progress against the strategy throughout the year</w:t>
            </w:r>
          </w:p>
          <w:p w14:paraId="0B988C99" w14:textId="77777777" w:rsidR="001A5A01" w:rsidRDefault="001A5A01" w:rsidP="001A5A01">
            <w:pPr>
              <w:contextualSpacing/>
              <w:rPr>
                <w:b/>
                <w:color w:val="FF0000"/>
                <w:sz w:val="20"/>
              </w:rPr>
            </w:pPr>
          </w:p>
          <w:p w14:paraId="76569050" w14:textId="77777777" w:rsidR="003E1C71" w:rsidRPr="001A5A01" w:rsidRDefault="003E1C71" w:rsidP="003E1C71">
            <w:pPr>
              <w:contextualSpacing/>
              <w:rPr>
                <w:i/>
                <w:sz w:val="20"/>
              </w:rPr>
            </w:pPr>
            <w:r>
              <w:rPr>
                <w:i/>
                <w:sz w:val="20"/>
              </w:rPr>
              <w:t xml:space="preserve">Please provide evidence for </w:t>
            </w:r>
            <w:r w:rsidRPr="0020751C">
              <w:rPr>
                <w:i/>
                <w:sz w:val="20"/>
                <w:u w:val="single"/>
              </w:rPr>
              <w:t>one</w:t>
            </w:r>
            <w:r w:rsidRPr="001A5A01">
              <w:rPr>
                <w:i/>
                <w:sz w:val="20"/>
              </w:rPr>
              <w:t xml:space="preserve"> of the above. </w:t>
            </w:r>
            <w:r w:rsidRPr="0020751C">
              <w:rPr>
                <w:i/>
                <w:sz w:val="20"/>
              </w:rPr>
              <w:t>Points will be allocated for</w:t>
            </w:r>
            <w:r>
              <w:rPr>
                <w:i/>
                <w:sz w:val="20"/>
              </w:rPr>
              <w:t xml:space="preserve"> one of the above.</w:t>
            </w:r>
          </w:p>
          <w:p w14:paraId="71EB38E2" w14:textId="77777777" w:rsidR="003E1C71" w:rsidRPr="001A5A01" w:rsidRDefault="003E1C71" w:rsidP="003E1C71">
            <w:pPr>
              <w:contextualSpacing/>
              <w:rPr>
                <w:i/>
                <w:sz w:val="20"/>
              </w:rPr>
            </w:pPr>
          </w:p>
          <w:p w14:paraId="67F21EA0" w14:textId="77777777" w:rsidR="003E1C71" w:rsidRDefault="003E1C71" w:rsidP="003E1C71">
            <w:pPr>
              <w:contextualSpacing/>
              <w:rPr>
                <w:i/>
                <w:sz w:val="20"/>
              </w:rPr>
            </w:pPr>
            <w:r w:rsidRPr="001A5A01">
              <w:rPr>
                <w:i/>
                <w:sz w:val="20"/>
              </w:rPr>
              <w:t>If you have a very active Executive Sponsor</w:t>
            </w:r>
            <w:r>
              <w:rPr>
                <w:i/>
                <w:sz w:val="20"/>
              </w:rPr>
              <w:t xml:space="preserve"> or Senior Champion,</w:t>
            </w:r>
            <w:r w:rsidRPr="001A5A01">
              <w:rPr>
                <w:i/>
                <w:sz w:val="20"/>
              </w:rPr>
              <w:t xml:space="preserve"> please outline additional work by the Executive Sponsor </w:t>
            </w:r>
            <w:r>
              <w:rPr>
                <w:i/>
                <w:sz w:val="20"/>
              </w:rPr>
              <w:t>(not already covered within this index) to</w:t>
            </w:r>
            <w:r w:rsidRPr="001A5A01">
              <w:rPr>
                <w:i/>
                <w:sz w:val="20"/>
              </w:rPr>
              <w:t xml:space="preserve"> ADDITIONAL WORK </w:t>
            </w:r>
            <w:r>
              <w:rPr>
                <w:i/>
                <w:sz w:val="20"/>
              </w:rPr>
              <w:t>section</w:t>
            </w:r>
            <w:r w:rsidRPr="001A5A01">
              <w:rPr>
                <w:i/>
                <w:sz w:val="20"/>
              </w:rPr>
              <w:t xml:space="preserve"> at the end of this submission, </w:t>
            </w:r>
            <w:r>
              <w:rPr>
                <w:i/>
                <w:sz w:val="20"/>
              </w:rPr>
              <w:t xml:space="preserve">in one row </w:t>
            </w:r>
            <w:r w:rsidRPr="001A5A01">
              <w:rPr>
                <w:i/>
                <w:sz w:val="20"/>
              </w:rPr>
              <w:t>with the Item Name: “</w:t>
            </w:r>
            <w:r w:rsidRPr="003E1C71">
              <w:rPr>
                <w:i/>
                <w:sz w:val="20"/>
              </w:rPr>
              <w:t>Executive Sponsor or Champion</w:t>
            </w:r>
            <w:r w:rsidRPr="001A5A01">
              <w:rPr>
                <w:i/>
                <w:sz w:val="20"/>
              </w:rPr>
              <w:t xml:space="preserve">.”  </w:t>
            </w:r>
          </w:p>
          <w:p w14:paraId="4E8DC8F3" w14:textId="77777777" w:rsidR="002714E9" w:rsidRPr="00935805" w:rsidRDefault="002714E9" w:rsidP="00A61BFB">
            <w:pPr>
              <w:contextualSpacing/>
              <w:rPr>
                <w:i/>
                <w:sz w:val="20"/>
              </w:rPr>
            </w:pPr>
          </w:p>
          <w:p w14:paraId="3062F08A" w14:textId="77777777" w:rsidR="00AD5C21" w:rsidRPr="00190D29" w:rsidRDefault="006A63A9" w:rsidP="00190D2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0CA51CA" w14:textId="77777777" w:rsidR="002714E9" w:rsidRDefault="002714E9" w:rsidP="00A61BFB">
            <w:pPr>
              <w:contextualSpacing/>
              <w:rPr>
                <w:i/>
                <w:sz w:val="20"/>
              </w:rPr>
            </w:pPr>
          </w:p>
          <w:p w14:paraId="5EB2A4F0" w14:textId="77777777" w:rsidR="006F1665" w:rsidRPr="00935805" w:rsidRDefault="006F1665" w:rsidP="00A61BFB">
            <w:pPr>
              <w:contextualSpacing/>
              <w:rPr>
                <w:i/>
                <w:sz w:val="20"/>
              </w:rPr>
            </w:pPr>
          </w:p>
        </w:tc>
      </w:tr>
      <w:tr w:rsidR="00AD5C21" w:rsidRPr="00935805" w14:paraId="57E8C7F6" w14:textId="77777777" w:rsidTr="0045229C">
        <w:trPr>
          <w:trHeight w:val="65"/>
        </w:trPr>
        <w:tc>
          <w:tcPr>
            <w:tcW w:w="13948" w:type="dxa"/>
            <w:tcBorders>
              <w:top w:val="single" w:sz="4" w:space="0" w:color="auto"/>
            </w:tcBorders>
            <w:shd w:val="clear" w:color="auto" w:fill="00B0F0"/>
          </w:tcPr>
          <w:p w14:paraId="57E3C426" w14:textId="5EA2BE61" w:rsidR="00AD5C21" w:rsidRPr="00AB1171" w:rsidRDefault="00AB1171" w:rsidP="00AB1171">
            <w:pPr>
              <w:numPr>
                <w:ilvl w:val="0"/>
                <w:numId w:val="36"/>
              </w:numPr>
              <w:contextualSpacing/>
              <w:rPr>
                <w:b/>
                <w:sz w:val="20"/>
              </w:rPr>
            </w:pPr>
            <w:r>
              <w:rPr>
                <w:b/>
                <w:sz w:val="20"/>
              </w:rPr>
              <w:t>EXECUTIVE LEADERSHIP &amp; ENGAGEMENT</w:t>
            </w:r>
            <w:r w:rsidR="007F7E39" w:rsidRPr="00AB1171">
              <w:rPr>
                <w:b/>
                <w:color w:val="FFFFFF" w:themeColor="background1"/>
                <w:sz w:val="20"/>
              </w:rPr>
              <w:br/>
            </w:r>
            <w:r w:rsidR="001A5A01" w:rsidRPr="00AB1171">
              <w:rPr>
                <w:b/>
                <w:color w:val="FFFFFF" w:themeColor="background1"/>
                <w:sz w:val="20"/>
              </w:rPr>
              <w:t>ADVANCED</w:t>
            </w:r>
            <w:r w:rsidR="00AD5C21" w:rsidRPr="00AB1171">
              <w:rPr>
                <w:b/>
                <w:color w:val="FFFFFF" w:themeColor="background1"/>
                <w:sz w:val="20"/>
              </w:rPr>
              <w:t xml:space="preserve">: </w:t>
            </w:r>
            <w:r w:rsidR="001A5A01" w:rsidRPr="00AB1171">
              <w:rPr>
                <w:b/>
                <w:sz w:val="20"/>
              </w:rPr>
              <w:t>Executive Advocacy</w:t>
            </w:r>
          </w:p>
        </w:tc>
      </w:tr>
      <w:tr w:rsidR="00AD5C21" w:rsidRPr="00935805" w14:paraId="2F2F2E1E" w14:textId="77777777" w:rsidTr="006F1665">
        <w:trPr>
          <w:trHeight w:val="1207"/>
        </w:trPr>
        <w:tc>
          <w:tcPr>
            <w:tcW w:w="13948" w:type="dxa"/>
            <w:tcBorders>
              <w:bottom w:val="single" w:sz="4" w:space="0" w:color="auto"/>
            </w:tcBorders>
          </w:tcPr>
          <w:p w14:paraId="184C0043" w14:textId="77777777" w:rsidR="001A5A01" w:rsidRPr="001A5A01" w:rsidRDefault="001A5A01" w:rsidP="001A5A01">
            <w:pPr>
              <w:contextualSpacing/>
              <w:rPr>
                <w:b/>
                <w:sz w:val="20"/>
              </w:rPr>
            </w:pPr>
            <w:r w:rsidRPr="001A5A01">
              <w:rPr>
                <w:b/>
                <w:sz w:val="20"/>
              </w:rPr>
              <w:t>Within the assessed calendar year, Senior Executive</w:t>
            </w:r>
            <w:r w:rsidR="00035AD4">
              <w:rPr>
                <w:b/>
                <w:sz w:val="20"/>
              </w:rPr>
              <w:t>(s)</w:t>
            </w:r>
            <w:r w:rsidRPr="001A5A01">
              <w:rPr>
                <w:b/>
                <w:sz w:val="20"/>
              </w:rPr>
              <w:t xml:space="preserve"> within our organisation have taken a lead role in:</w:t>
            </w:r>
          </w:p>
          <w:p w14:paraId="36B2C04A" w14:textId="77777777" w:rsidR="001A5A01" w:rsidRPr="001A5A01" w:rsidRDefault="0020751C" w:rsidP="003E1C71">
            <w:pPr>
              <w:numPr>
                <w:ilvl w:val="0"/>
                <w:numId w:val="20"/>
              </w:numPr>
              <w:contextualSpacing/>
              <w:rPr>
                <w:b/>
                <w:sz w:val="20"/>
              </w:rPr>
            </w:pPr>
            <w:r>
              <w:rPr>
                <w:b/>
                <w:sz w:val="20"/>
              </w:rPr>
              <w:t>a</w:t>
            </w:r>
            <w:r w:rsidR="001A5A01" w:rsidRPr="001A5A01">
              <w:rPr>
                <w:b/>
                <w:sz w:val="20"/>
              </w:rPr>
              <w:t xml:space="preserve">dvocating </w:t>
            </w:r>
            <w:r w:rsidR="00035AD4">
              <w:rPr>
                <w:b/>
                <w:sz w:val="20"/>
              </w:rPr>
              <w:t xml:space="preserve">for LGBTIQ inclusion </w:t>
            </w:r>
            <w:r w:rsidR="001A5A01" w:rsidRPr="001A5A01">
              <w:rPr>
                <w:b/>
                <w:sz w:val="20"/>
              </w:rPr>
              <w:t xml:space="preserve">at an executive level </w:t>
            </w:r>
            <w:r w:rsidR="001A5A01" w:rsidRPr="001A5A01">
              <w:rPr>
                <w:b/>
                <w:i/>
                <w:sz w:val="20"/>
              </w:rPr>
              <w:t xml:space="preserve">externally </w:t>
            </w:r>
            <w:r w:rsidR="001A5A01" w:rsidRPr="001A5A01">
              <w:rPr>
                <w:b/>
                <w:sz w:val="20"/>
              </w:rPr>
              <w:t>amongst peers</w:t>
            </w:r>
          </w:p>
          <w:p w14:paraId="0287A855" w14:textId="77777777" w:rsidR="001A5A01" w:rsidRPr="001A5A01" w:rsidRDefault="0020751C" w:rsidP="003E1C71">
            <w:pPr>
              <w:numPr>
                <w:ilvl w:val="0"/>
                <w:numId w:val="20"/>
              </w:numPr>
              <w:contextualSpacing/>
              <w:rPr>
                <w:b/>
                <w:sz w:val="20"/>
              </w:rPr>
            </w:pPr>
            <w:r>
              <w:rPr>
                <w:b/>
                <w:sz w:val="20"/>
              </w:rPr>
              <w:t>a</w:t>
            </w:r>
            <w:r w:rsidR="001A5A01" w:rsidRPr="001A5A01">
              <w:rPr>
                <w:b/>
                <w:sz w:val="20"/>
              </w:rPr>
              <w:t xml:space="preserve">dvocating </w:t>
            </w:r>
            <w:r w:rsidR="00035AD4">
              <w:rPr>
                <w:b/>
                <w:sz w:val="20"/>
              </w:rPr>
              <w:t xml:space="preserve">for LGBTIQ inclusion </w:t>
            </w:r>
            <w:r w:rsidR="001A5A01" w:rsidRPr="001A5A01">
              <w:rPr>
                <w:b/>
                <w:sz w:val="20"/>
              </w:rPr>
              <w:t>at an executive level</w:t>
            </w:r>
            <w:r w:rsidR="001A5A01" w:rsidRPr="001A5A01">
              <w:rPr>
                <w:b/>
                <w:i/>
                <w:sz w:val="20"/>
              </w:rPr>
              <w:t xml:space="preserve"> internally</w:t>
            </w:r>
            <w:r w:rsidR="001A5A01" w:rsidRPr="001A5A01">
              <w:rPr>
                <w:b/>
                <w:sz w:val="20"/>
              </w:rPr>
              <w:t xml:space="preserve"> amongst peers; or</w:t>
            </w:r>
          </w:p>
          <w:p w14:paraId="2951895D" w14:textId="77777777" w:rsidR="001A5A01" w:rsidRPr="001A5A01" w:rsidRDefault="001A5A01" w:rsidP="003E1C71">
            <w:pPr>
              <w:numPr>
                <w:ilvl w:val="0"/>
                <w:numId w:val="20"/>
              </w:numPr>
              <w:contextualSpacing/>
              <w:rPr>
                <w:b/>
                <w:sz w:val="20"/>
              </w:rPr>
            </w:pPr>
            <w:r w:rsidRPr="001A5A01">
              <w:rPr>
                <w:b/>
                <w:sz w:val="20"/>
              </w:rPr>
              <w:t>the Pride in Diversity Executive Allies Forum</w:t>
            </w:r>
          </w:p>
          <w:p w14:paraId="380F8F60" w14:textId="77777777" w:rsidR="00AD5C21" w:rsidRPr="00935805" w:rsidRDefault="00AD5C21" w:rsidP="00A61BFB">
            <w:pPr>
              <w:contextualSpacing/>
              <w:rPr>
                <w:b/>
                <w:sz w:val="20"/>
              </w:rPr>
            </w:pPr>
          </w:p>
          <w:p w14:paraId="47FC3782" w14:textId="77777777" w:rsidR="001A5A01" w:rsidRPr="001A5A01" w:rsidRDefault="0020751C" w:rsidP="001A5A01">
            <w:pPr>
              <w:contextualSpacing/>
              <w:rPr>
                <w:i/>
                <w:sz w:val="20"/>
              </w:rPr>
            </w:pPr>
            <w:r>
              <w:rPr>
                <w:i/>
                <w:sz w:val="20"/>
              </w:rPr>
              <w:t xml:space="preserve">Please provide evidence for </w:t>
            </w:r>
            <w:r w:rsidR="001A5A01" w:rsidRPr="0020751C">
              <w:rPr>
                <w:i/>
                <w:sz w:val="20"/>
                <w:u w:val="single"/>
              </w:rPr>
              <w:t>one</w:t>
            </w:r>
            <w:r w:rsidR="001A5A01" w:rsidRPr="001A5A01">
              <w:rPr>
                <w:i/>
                <w:sz w:val="20"/>
              </w:rPr>
              <w:t xml:space="preserve"> of the above. </w:t>
            </w:r>
            <w:r w:rsidRPr="0020751C">
              <w:rPr>
                <w:i/>
                <w:sz w:val="20"/>
              </w:rPr>
              <w:t>Points will be allocated for</w:t>
            </w:r>
            <w:r w:rsidR="00035AD4">
              <w:rPr>
                <w:i/>
                <w:sz w:val="20"/>
              </w:rPr>
              <w:t xml:space="preserve"> one o</w:t>
            </w:r>
            <w:r>
              <w:rPr>
                <w:i/>
                <w:sz w:val="20"/>
              </w:rPr>
              <w:t>f the above.</w:t>
            </w:r>
          </w:p>
          <w:p w14:paraId="31EA43B4" w14:textId="77777777" w:rsidR="001A5A01" w:rsidRPr="001A5A01" w:rsidRDefault="001A5A01" w:rsidP="001A5A01">
            <w:pPr>
              <w:contextualSpacing/>
              <w:rPr>
                <w:i/>
                <w:sz w:val="20"/>
              </w:rPr>
            </w:pPr>
          </w:p>
          <w:p w14:paraId="03342331" w14:textId="77777777" w:rsidR="001A5A01" w:rsidRPr="001A5A01" w:rsidRDefault="001A5A01" w:rsidP="001A5A01">
            <w:pPr>
              <w:contextualSpacing/>
              <w:rPr>
                <w:i/>
                <w:sz w:val="20"/>
              </w:rPr>
            </w:pPr>
            <w:r w:rsidRPr="001A5A01">
              <w:rPr>
                <w:i/>
                <w:sz w:val="20"/>
              </w:rPr>
              <w:t xml:space="preserve">If you have a very active Executive Sponsor please outline additional work by the Executive Sponsor </w:t>
            </w:r>
            <w:r w:rsidR="0020751C">
              <w:rPr>
                <w:i/>
                <w:sz w:val="20"/>
              </w:rPr>
              <w:t>(not already covered within this index) to</w:t>
            </w:r>
            <w:r w:rsidRPr="001A5A01">
              <w:rPr>
                <w:i/>
                <w:sz w:val="20"/>
              </w:rPr>
              <w:t xml:space="preserve"> ADDITIONAL WORK </w:t>
            </w:r>
            <w:r w:rsidR="0020751C">
              <w:rPr>
                <w:i/>
                <w:sz w:val="20"/>
              </w:rPr>
              <w:t>section</w:t>
            </w:r>
            <w:r w:rsidRPr="001A5A01">
              <w:rPr>
                <w:i/>
                <w:sz w:val="20"/>
              </w:rPr>
              <w:t xml:space="preserve"> at the end of this submission, </w:t>
            </w:r>
            <w:r w:rsidR="0020751C">
              <w:rPr>
                <w:i/>
                <w:sz w:val="20"/>
              </w:rPr>
              <w:t xml:space="preserve">in one row </w:t>
            </w:r>
            <w:r w:rsidRPr="001A5A01">
              <w:rPr>
                <w:i/>
                <w:sz w:val="20"/>
              </w:rPr>
              <w:t xml:space="preserve">with the Item Name: “Executive Advocacy.”  </w:t>
            </w:r>
          </w:p>
          <w:p w14:paraId="0236B744" w14:textId="77777777" w:rsidR="001A5A01" w:rsidRPr="001A5A01" w:rsidRDefault="001A5A01" w:rsidP="001A5A01">
            <w:pPr>
              <w:contextualSpacing/>
              <w:rPr>
                <w:i/>
                <w:sz w:val="20"/>
              </w:rPr>
            </w:pPr>
          </w:p>
          <w:p w14:paraId="0821627B" w14:textId="77777777" w:rsidR="001A5A01" w:rsidRPr="001A5A01" w:rsidRDefault="001A5A01" w:rsidP="001A5A01">
            <w:pPr>
              <w:contextualSpacing/>
              <w:rPr>
                <w:i/>
                <w:sz w:val="20"/>
              </w:rPr>
            </w:pPr>
            <w:r w:rsidRPr="001A5A01">
              <w:rPr>
                <w:i/>
                <w:sz w:val="20"/>
              </w:rPr>
              <w:t xml:space="preserve">Please also consider nominating them for an Executive Sponsor Award. </w:t>
            </w:r>
          </w:p>
          <w:p w14:paraId="03CBCAB2" w14:textId="77777777" w:rsidR="001A5A01" w:rsidRPr="001A5A01" w:rsidRDefault="001A5A01" w:rsidP="001A5A01">
            <w:pPr>
              <w:contextualSpacing/>
              <w:rPr>
                <w:i/>
                <w:sz w:val="20"/>
              </w:rPr>
            </w:pPr>
          </w:p>
          <w:p w14:paraId="3C2BBB7E" w14:textId="77777777" w:rsidR="001A5A01" w:rsidRPr="001A5A01" w:rsidRDefault="001A5A01" w:rsidP="001A5A01">
            <w:pPr>
              <w:contextualSpacing/>
              <w:rPr>
                <w:i/>
                <w:sz w:val="20"/>
              </w:rPr>
            </w:pPr>
            <w:r w:rsidRPr="001A5A01">
              <w:rPr>
                <w:i/>
                <w:sz w:val="20"/>
              </w:rPr>
              <w:t>Note: Only if you DO NOT HAVE an Executive Sponsor may you include evidence of another Executive advocated for LGBTIQ inclusion here.</w:t>
            </w:r>
          </w:p>
          <w:p w14:paraId="74C4943A" w14:textId="77777777" w:rsidR="00AD5C21" w:rsidRPr="00935805" w:rsidRDefault="00AD5C21" w:rsidP="00A61BFB">
            <w:pPr>
              <w:contextualSpacing/>
              <w:rPr>
                <w:i/>
                <w:sz w:val="20"/>
              </w:rPr>
            </w:pPr>
          </w:p>
          <w:p w14:paraId="61AAA07D" w14:textId="6A2CB261" w:rsidR="002714E9" w:rsidRPr="00380514" w:rsidRDefault="006A63A9" w:rsidP="00380514">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35F009EB" w14:textId="77777777" w:rsidR="00380514" w:rsidRDefault="00380514" w:rsidP="00A61BFB">
            <w:pPr>
              <w:contextualSpacing/>
              <w:rPr>
                <w:i/>
                <w:sz w:val="20"/>
              </w:rPr>
            </w:pPr>
          </w:p>
          <w:p w14:paraId="69DBC55B" w14:textId="77777777" w:rsidR="00380514" w:rsidRPr="00935805" w:rsidRDefault="00380514" w:rsidP="00A61BFB">
            <w:pPr>
              <w:contextualSpacing/>
              <w:rPr>
                <w:i/>
                <w:sz w:val="20"/>
              </w:rPr>
            </w:pPr>
          </w:p>
        </w:tc>
      </w:tr>
      <w:tr w:rsidR="00AD5C21" w:rsidRPr="00935805" w14:paraId="35E92172" w14:textId="77777777" w:rsidTr="0045229C">
        <w:trPr>
          <w:trHeight w:val="70"/>
        </w:trPr>
        <w:tc>
          <w:tcPr>
            <w:tcW w:w="13948" w:type="dxa"/>
            <w:tcBorders>
              <w:bottom w:val="single" w:sz="4" w:space="0" w:color="auto"/>
            </w:tcBorders>
            <w:shd w:val="clear" w:color="auto" w:fill="00B0F0"/>
          </w:tcPr>
          <w:p w14:paraId="40090A9E" w14:textId="56E669BB" w:rsidR="00AD5C21" w:rsidRPr="00AB1171" w:rsidRDefault="00AB1171" w:rsidP="00AB1171">
            <w:pPr>
              <w:numPr>
                <w:ilvl w:val="0"/>
                <w:numId w:val="36"/>
              </w:numPr>
              <w:contextualSpacing/>
              <w:rPr>
                <w:b/>
                <w:sz w:val="20"/>
              </w:rPr>
            </w:pPr>
            <w:r>
              <w:rPr>
                <w:b/>
                <w:sz w:val="20"/>
              </w:rPr>
              <w:lastRenderedPageBreak/>
              <w:t>XECUTIVE LEADERSHIP &amp; ENGAGEMENT</w:t>
            </w:r>
            <w:r w:rsidR="007F7E39" w:rsidRPr="00AB1171">
              <w:rPr>
                <w:b/>
                <w:caps/>
                <w:noProof/>
                <w:color w:val="FFFFFF" w:themeColor="background1"/>
                <w:sz w:val="20"/>
                <w:lang w:eastAsia="en-AU"/>
              </w:rPr>
              <w:br/>
            </w:r>
            <w:r w:rsidR="001A5A01" w:rsidRPr="00AB1171">
              <w:rPr>
                <w:b/>
                <w:caps/>
                <w:noProof/>
                <w:color w:val="FFFFFF" w:themeColor="background1"/>
                <w:sz w:val="20"/>
                <w:lang w:eastAsia="en-AU"/>
              </w:rPr>
              <w:t>ADVANCED</w:t>
            </w:r>
            <w:r w:rsidR="00AD5C21" w:rsidRPr="00AB1171">
              <w:rPr>
                <w:b/>
                <w:caps/>
                <w:noProof/>
                <w:color w:val="FFFFFF" w:themeColor="background1"/>
                <w:sz w:val="20"/>
                <w:lang w:eastAsia="en-AU"/>
              </w:rPr>
              <w:t xml:space="preserve">: </w:t>
            </w:r>
            <w:r w:rsidR="001A5A01" w:rsidRPr="00AB1171">
              <w:rPr>
                <w:b/>
                <w:noProof/>
                <w:sz w:val="20"/>
                <w:lang w:eastAsia="en-AU"/>
              </w:rPr>
              <w:t>CEO or Equivalent Communications</w:t>
            </w:r>
          </w:p>
        </w:tc>
      </w:tr>
      <w:tr w:rsidR="00AD5C21" w:rsidRPr="00935805" w14:paraId="1EEC2269" w14:textId="77777777" w:rsidTr="00A61BFB">
        <w:trPr>
          <w:trHeight w:val="132"/>
        </w:trPr>
        <w:tc>
          <w:tcPr>
            <w:tcW w:w="13948" w:type="dxa"/>
            <w:tcBorders>
              <w:bottom w:val="single" w:sz="4" w:space="0" w:color="auto"/>
            </w:tcBorders>
          </w:tcPr>
          <w:p w14:paraId="4BB4E848" w14:textId="77777777" w:rsidR="001A5A01" w:rsidRPr="001A5A01" w:rsidRDefault="001A5A01" w:rsidP="001A5A01">
            <w:pPr>
              <w:contextualSpacing/>
              <w:rPr>
                <w:b/>
                <w:sz w:val="20"/>
              </w:rPr>
            </w:pPr>
            <w:r w:rsidRPr="001A5A01">
              <w:rPr>
                <w:b/>
                <w:sz w:val="20"/>
              </w:rPr>
              <w:t xml:space="preserve">Within the assessed calendar year, our CEO or equivalent has sent formal communications to all employees comprehensively discussing progress made on our work in LGBTIQ inclusion and its importance to the organisation.  This may be CEO communications prioritised on intranet pages or within a CEO newsletter but must be outside of social media, award announcements only. </w:t>
            </w:r>
          </w:p>
          <w:p w14:paraId="763FF223" w14:textId="77777777" w:rsidR="00AD5C21" w:rsidRPr="00935805" w:rsidRDefault="00AD5C21" w:rsidP="00A61BFB">
            <w:pPr>
              <w:contextualSpacing/>
              <w:rPr>
                <w:b/>
                <w:sz w:val="20"/>
              </w:rPr>
            </w:pPr>
          </w:p>
          <w:p w14:paraId="0E391CB5" w14:textId="77777777" w:rsidR="001A5A01" w:rsidRPr="001A5A01" w:rsidRDefault="001A5A01" w:rsidP="001A5A01">
            <w:pPr>
              <w:contextualSpacing/>
              <w:rPr>
                <w:i/>
                <w:sz w:val="20"/>
              </w:rPr>
            </w:pPr>
            <w:r w:rsidRPr="001A5A01">
              <w:rPr>
                <w:i/>
                <w:sz w:val="20"/>
              </w:rPr>
              <w:t>Please provide the most comprehensive communication sent out by your CEO (or equivalent) to all employees in regard t</w:t>
            </w:r>
            <w:r w:rsidR="0020751C">
              <w:rPr>
                <w:i/>
                <w:sz w:val="20"/>
              </w:rPr>
              <w:t>o your work in LGBTIQ inclusion.</w:t>
            </w:r>
          </w:p>
          <w:p w14:paraId="400F0620" w14:textId="77777777" w:rsidR="00AD5C21" w:rsidRPr="00935805" w:rsidRDefault="00AD5C21" w:rsidP="00A61BFB">
            <w:pPr>
              <w:contextualSpacing/>
              <w:rPr>
                <w:i/>
                <w:sz w:val="20"/>
              </w:rPr>
            </w:pPr>
          </w:p>
          <w:p w14:paraId="1B6AC036"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695C8F23" w14:textId="77777777" w:rsidR="00AD5C21" w:rsidRPr="00935805" w:rsidRDefault="00AD5C21" w:rsidP="00A61BFB">
            <w:pPr>
              <w:contextualSpacing/>
              <w:rPr>
                <w:i/>
                <w:sz w:val="20"/>
              </w:rPr>
            </w:pPr>
          </w:p>
        </w:tc>
      </w:tr>
      <w:tr w:rsidR="00AD5C21" w:rsidRPr="00935805" w14:paraId="28879E05" w14:textId="77777777" w:rsidTr="0045229C">
        <w:trPr>
          <w:trHeight w:val="164"/>
        </w:trPr>
        <w:tc>
          <w:tcPr>
            <w:tcW w:w="13948" w:type="dxa"/>
            <w:tcBorders>
              <w:top w:val="single" w:sz="4" w:space="0" w:color="auto"/>
            </w:tcBorders>
            <w:shd w:val="clear" w:color="auto" w:fill="00B0F0"/>
          </w:tcPr>
          <w:p w14:paraId="63F0D0D0" w14:textId="09FE2485" w:rsidR="00AD5C21" w:rsidRPr="00AB1171" w:rsidRDefault="00AB1171" w:rsidP="00AB1171">
            <w:pPr>
              <w:numPr>
                <w:ilvl w:val="0"/>
                <w:numId w:val="36"/>
              </w:numPr>
              <w:contextualSpacing/>
              <w:rPr>
                <w:b/>
                <w:sz w:val="20"/>
              </w:rPr>
            </w:pPr>
            <w:r>
              <w:rPr>
                <w:b/>
                <w:sz w:val="20"/>
              </w:rPr>
              <w:t>EXECUTIVE LEADERSHIP &amp; ENGAGEMENT</w:t>
            </w:r>
            <w:r w:rsidR="007F7E39" w:rsidRPr="00AB1171">
              <w:rPr>
                <w:b/>
                <w:caps/>
                <w:noProof/>
                <w:color w:val="FFFFFF" w:themeColor="background1"/>
                <w:sz w:val="20"/>
                <w:lang w:eastAsia="en-AU"/>
              </w:rPr>
              <w:br/>
            </w:r>
            <w:r w:rsidR="001A5A01" w:rsidRPr="00AB1171">
              <w:rPr>
                <w:b/>
                <w:caps/>
                <w:noProof/>
                <w:color w:val="FFFFFF" w:themeColor="background1"/>
                <w:sz w:val="20"/>
                <w:lang w:eastAsia="en-AU"/>
              </w:rPr>
              <w:t>ADVANCED</w:t>
            </w:r>
            <w:r w:rsidR="00AD5C21" w:rsidRPr="00AB1171">
              <w:rPr>
                <w:b/>
                <w:caps/>
                <w:noProof/>
                <w:color w:val="FFFFFF" w:themeColor="background1"/>
                <w:sz w:val="20"/>
                <w:lang w:eastAsia="en-AU"/>
              </w:rPr>
              <w:t xml:space="preserve">: </w:t>
            </w:r>
            <w:r w:rsidR="001A5A01" w:rsidRPr="00AB1171">
              <w:rPr>
                <w:b/>
                <w:noProof/>
                <w:sz w:val="20"/>
                <w:lang w:eastAsia="en-AU"/>
              </w:rPr>
              <w:t>CEO or Equivalent speaking at events</w:t>
            </w:r>
          </w:p>
        </w:tc>
      </w:tr>
      <w:tr w:rsidR="00AD5C21" w:rsidRPr="00935805" w14:paraId="176CEA1E" w14:textId="77777777" w:rsidTr="00A61BFB">
        <w:trPr>
          <w:trHeight w:val="1207"/>
        </w:trPr>
        <w:tc>
          <w:tcPr>
            <w:tcW w:w="13948" w:type="dxa"/>
          </w:tcPr>
          <w:p w14:paraId="75C5F337" w14:textId="77777777" w:rsidR="001A5A01" w:rsidRPr="001A5A01" w:rsidRDefault="001A5A01" w:rsidP="001A5A01">
            <w:pPr>
              <w:contextualSpacing/>
              <w:rPr>
                <w:b/>
                <w:sz w:val="20"/>
              </w:rPr>
            </w:pPr>
            <w:r w:rsidRPr="001A5A01">
              <w:rPr>
                <w:b/>
                <w:sz w:val="20"/>
              </w:rPr>
              <w:t>Our CEO or equivalent has spoken at LGBTIQ events held by our organisation, either internally or externally.</w:t>
            </w:r>
          </w:p>
          <w:p w14:paraId="4610772C" w14:textId="77777777" w:rsidR="00AD5C21" w:rsidRDefault="00AD5C21" w:rsidP="00A61BFB">
            <w:pPr>
              <w:contextualSpacing/>
              <w:rPr>
                <w:i/>
                <w:sz w:val="20"/>
              </w:rPr>
            </w:pPr>
          </w:p>
          <w:p w14:paraId="00B8A5EF" w14:textId="77777777" w:rsidR="001A5A01" w:rsidRPr="001A5A01" w:rsidRDefault="001A5A01" w:rsidP="001A5A01">
            <w:pPr>
              <w:contextualSpacing/>
              <w:rPr>
                <w:i/>
                <w:sz w:val="20"/>
              </w:rPr>
            </w:pPr>
            <w:r w:rsidRPr="001A5A01">
              <w:rPr>
                <w:i/>
                <w:sz w:val="20"/>
              </w:rPr>
              <w:t>For full points, all of the following must be provided:</w:t>
            </w:r>
          </w:p>
          <w:p w14:paraId="46C27839" w14:textId="77777777" w:rsidR="001A5A01" w:rsidRPr="001A5A01" w:rsidRDefault="0020751C" w:rsidP="003E1C71">
            <w:pPr>
              <w:numPr>
                <w:ilvl w:val="0"/>
                <w:numId w:val="19"/>
              </w:numPr>
              <w:contextualSpacing/>
              <w:rPr>
                <w:i/>
                <w:sz w:val="20"/>
              </w:rPr>
            </w:pPr>
            <w:r>
              <w:rPr>
                <w:i/>
                <w:sz w:val="20"/>
              </w:rPr>
              <w:t>e</w:t>
            </w:r>
            <w:r w:rsidR="001A5A01" w:rsidRPr="001A5A01">
              <w:rPr>
                <w:i/>
                <w:sz w:val="20"/>
              </w:rPr>
              <w:t>vidence of the CEO speaking at the event and approximate duration of speech</w:t>
            </w:r>
          </w:p>
          <w:p w14:paraId="2D8AF79A" w14:textId="77777777" w:rsidR="001A5A01" w:rsidRPr="001A5A01" w:rsidRDefault="0020751C" w:rsidP="003E1C71">
            <w:pPr>
              <w:numPr>
                <w:ilvl w:val="0"/>
                <w:numId w:val="19"/>
              </w:numPr>
              <w:contextualSpacing/>
              <w:rPr>
                <w:i/>
                <w:sz w:val="20"/>
              </w:rPr>
            </w:pPr>
            <w:r>
              <w:rPr>
                <w:i/>
                <w:sz w:val="20"/>
              </w:rPr>
              <w:t>b</w:t>
            </w:r>
            <w:r w:rsidR="001A5A01" w:rsidRPr="001A5A01">
              <w:rPr>
                <w:i/>
                <w:sz w:val="20"/>
              </w:rPr>
              <w:t>rief outline of event purpose and typical audience</w:t>
            </w:r>
          </w:p>
          <w:p w14:paraId="4749AC88" w14:textId="77777777" w:rsidR="001A5A01" w:rsidRPr="001A5A01" w:rsidRDefault="0020751C" w:rsidP="003E1C71">
            <w:pPr>
              <w:numPr>
                <w:ilvl w:val="0"/>
                <w:numId w:val="19"/>
              </w:numPr>
              <w:contextualSpacing/>
              <w:rPr>
                <w:i/>
                <w:sz w:val="20"/>
              </w:rPr>
            </w:pPr>
            <w:r>
              <w:rPr>
                <w:i/>
                <w:sz w:val="20"/>
              </w:rPr>
              <w:t>a</w:t>
            </w:r>
            <w:r w:rsidR="001A5A01" w:rsidRPr="001A5A01">
              <w:rPr>
                <w:i/>
                <w:sz w:val="20"/>
              </w:rPr>
              <w:t>pproximate atten</w:t>
            </w:r>
            <w:r>
              <w:rPr>
                <w:i/>
                <w:sz w:val="20"/>
              </w:rPr>
              <w:t>dee numbers</w:t>
            </w:r>
          </w:p>
          <w:p w14:paraId="706CB239" w14:textId="77777777" w:rsidR="00AD5C21" w:rsidRPr="00935805" w:rsidRDefault="00AD5C21" w:rsidP="00A61BFB">
            <w:pPr>
              <w:contextualSpacing/>
              <w:rPr>
                <w:i/>
                <w:sz w:val="20"/>
              </w:rPr>
            </w:pPr>
          </w:p>
          <w:p w14:paraId="14FE263A"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50D39BC" w14:textId="77777777" w:rsidR="00AD5C21" w:rsidRPr="00935805" w:rsidRDefault="00AD5C21" w:rsidP="00A61BFB">
            <w:pPr>
              <w:contextualSpacing/>
              <w:rPr>
                <w:i/>
                <w:sz w:val="20"/>
              </w:rPr>
            </w:pPr>
          </w:p>
        </w:tc>
      </w:tr>
    </w:tbl>
    <w:p w14:paraId="485E4E73" w14:textId="77777777" w:rsidR="00AD5C21" w:rsidRPr="00935805" w:rsidRDefault="00AD5C21" w:rsidP="00AD5C21">
      <w:pPr>
        <w:spacing w:after="0" w:line="240" w:lineRule="auto"/>
        <w:contextualSpacing/>
        <w:rPr>
          <w:sz w:val="20"/>
        </w:rPr>
      </w:pPr>
    </w:p>
    <w:p w14:paraId="64F46B8A" w14:textId="77777777" w:rsidR="00AD5C21" w:rsidRDefault="00AD5C21" w:rsidP="00AD5C21">
      <w:pPr>
        <w:spacing w:after="0" w:line="240" w:lineRule="auto"/>
        <w:rPr>
          <w:rFonts w:ascii="Calibri" w:eastAsia="Cambria" w:hAnsi="Calibri" w:cs="Times New Roman"/>
          <w:b/>
          <w:smallCaps/>
          <w:noProof/>
          <w:sz w:val="20"/>
          <w:szCs w:val="24"/>
          <w:lang w:eastAsia="en-AU"/>
        </w:rPr>
      </w:pPr>
    </w:p>
    <w:p w14:paraId="0FCE7E34"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7FCC4809"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5AF4757B"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6F4BE565"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4DAC3B3E"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6369948F"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64752663"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7D4E8824"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48C9C7A9"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7FFD7E86" w14:textId="77777777" w:rsidR="00923FE5" w:rsidRDefault="00923FE5" w:rsidP="00AD5C21">
      <w:pPr>
        <w:spacing w:after="0" w:line="240" w:lineRule="auto"/>
        <w:rPr>
          <w:rFonts w:ascii="Calibri" w:eastAsia="Cambria" w:hAnsi="Calibri" w:cs="Times New Roman"/>
          <w:b/>
          <w:smallCaps/>
          <w:noProof/>
          <w:sz w:val="20"/>
          <w:szCs w:val="24"/>
          <w:lang w:eastAsia="en-AU"/>
        </w:rPr>
      </w:pPr>
    </w:p>
    <w:p w14:paraId="3AEBDC9B" w14:textId="77777777" w:rsidR="00923FE5" w:rsidRDefault="00923FE5" w:rsidP="00AD5C21">
      <w:pPr>
        <w:spacing w:after="0" w:line="240" w:lineRule="auto"/>
        <w:rPr>
          <w:rFonts w:ascii="Calibri" w:eastAsia="Cambria" w:hAnsi="Calibri" w:cs="Times New Roman"/>
          <w:b/>
          <w:smallCaps/>
          <w:noProof/>
          <w:sz w:val="20"/>
          <w:szCs w:val="24"/>
          <w:lang w:eastAsia="en-AU"/>
        </w:rPr>
      </w:pPr>
    </w:p>
    <w:p w14:paraId="057AFEF4"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68771A75"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3C3EE919" w14:textId="77777777" w:rsidR="001A5A01" w:rsidRDefault="001A5A01" w:rsidP="001A5A01">
      <w:pPr>
        <w:spacing w:after="0" w:line="240" w:lineRule="auto"/>
        <w:contextualSpacing/>
        <w:rPr>
          <w:b/>
          <w:smallCaps/>
          <w:noProof/>
          <w:sz w:val="36"/>
          <w:lang w:eastAsia="en-AU"/>
        </w:rPr>
      </w:pPr>
      <w:r w:rsidRPr="001A5A01">
        <w:rPr>
          <w:b/>
          <w:smallCaps/>
          <w:noProof/>
          <w:sz w:val="36"/>
          <w:lang w:eastAsia="en-AU"/>
        </w:rPr>
        <w:lastRenderedPageBreak/>
        <w:t>Section 7: Data Collection &amp; Reporting</w:t>
      </w:r>
    </w:p>
    <w:p w14:paraId="548141D1" w14:textId="77777777" w:rsidR="001A5A01" w:rsidRDefault="001A5A01" w:rsidP="001A5A01">
      <w:pPr>
        <w:spacing w:after="0" w:line="240" w:lineRule="auto"/>
        <w:contextualSpacing/>
        <w:rPr>
          <w:b/>
          <w:smallCaps/>
          <w:noProof/>
          <w:sz w:val="20"/>
          <w:lang w:eastAsia="en-AU"/>
        </w:rPr>
      </w:pPr>
    </w:p>
    <w:tbl>
      <w:tblPr>
        <w:tblStyle w:val="TableGrid1"/>
        <w:tblW w:w="0" w:type="auto"/>
        <w:tblLook w:val="04A0" w:firstRow="1" w:lastRow="0" w:firstColumn="1" w:lastColumn="0" w:noHBand="0" w:noVBand="1"/>
      </w:tblPr>
      <w:tblGrid>
        <w:gridCol w:w="13948"/>
      </w:tblGrid>
      <w:tr w:rsidR="001A5A01" w:rsidRPr="003845AB" w14:paraId="4F66E97C" w14:textId="77777777" w:rsidTr="0045229C">
        <w:trPr>
          <w:trHeight w:val="70"/>
        </w:trPr>
        <w:tc>
          <w:tcPr>
            <w:tcW w:w="13948" w:type="dxa"/>
            <w:tcBorders>
              <w:bottom w:val="single" w:sz="4" w:space="0" w:color="auto"/>
            </w:tcBorders>
            <w:shd w:val="clear" w:color="auto" w:fill="00B0F0"/>
          </w:tcPr>
          <w:p w14:paraId="7DC6D1AE" w14:textId="77777777" w:rsidR="001A5A01" w:rsidRPr="003845AB" w:rsidRDefault="007F7E39" w:rsidP="00AC6B19">
            <w:pPr>
              <w:numPr>
                <w:ilvl w:val="0"/>
                <w:numId w:val="36"/>
              </w:numPr>
              <w:contextualSpacing/>
              <w:rPr>
                <w:b/>
                <w:caps/>
                <w:sz w:val="20"/>
              </w:rPr>
            </w:pPr>
            <w:r>
              <w:rPr>
                <w:b/>
                <w:sz w:val="20"/>
              </w:rPr>
              <w:t>DATA COLLECTION &amp; REPORTING</w:t>
            </w:r>
            <w:r w:rsidRPr="0045229C">
              <w:rPr>
                <w:b/>
                <w:caps/>
                <w:noProof/>
                <w:color w:val="FFFFFF" w:themeColor="background1"/>
                <w:sz w:val="20"/>
                <w:lang w:eastAsia="en-AU"/>
              </w:rPr>
              <w:t xml:space="preserve"> </w:t>
            </w:r>
            <w:r>
              <w:rPr>
                <w:b/>
                <w:caps/>
                <w:noProof/>
                <w:color w:val="FFFFFF" w:themeColor="background1"/>
                <w:sz w:val="20"/>
                <w:lang w:eastAsia="en-AU"/>
              </w:rPr>
              <w:br/>
            </w:r>
            <w:r w:rsidR="001A5A01" w:rsidRPr="0045229C">
              <w:rPr>
                <w:b/>
                <w:caps/>
                <w:noProof/>
                <w:color w:val="FFFFFF" w:themeColor="background1"/>
                <w:sz w:val="20"/>
                <w:lang w:eastAsia="en-AU"/>
              </w:rPr>
              <w:t xml:space="preserve">INTERMEDIATE: </w:t>
            </w:r>
            <w:r w:rsidR="001A5A01" w:rsidRPr="001A5A01">
              <w:rPr>
                <w:b/>
                <w:noProof/>
                <w:sz w:val="20"/>
                <w:lang w:eastAsia="en-AU"/>
              </w:rPr>
              <w:t>Employee Data Assessment</w:t>
            </w:r>
          </w:p>
        </w:tc>
      </w:tr>
      <w:tr w:rsidR="001A5A01" w:rsidRPr="00935805" w14:paraId="49F33317" w14:textId="77777777" w:rsidTr="00A61BFB">
        <w:trPr>
          <w:trHeight w:val="132"/>
        </w:trPr>
        <w:tc>
          <w:tcPr>
            <w:tcW w:w="13948" w:type="dxa"/>
            <w:tcBorders>
              <w:bottom w:val="single" w:sz="4" w:space="0" w:color="auto"/>
            </w:tcBorders>
          </w:tcPr>
          <w:p w14:paraId="3A181BD4" w14:textId="77777777" w:rsidR="001A5A01" w:rsidRPr="001A5A01" w:rsidRDefault="001A5A01" w:rsidP="001A5A01">
            <w:pPr>
              <w:contextualSpacing/>
              <w:rPr>
                <w:b/>
                <w:sz w:val="20"/>
              </w:rPr>
            </w:pPr>
            <w:r w:rsidRPr="001A5A01">
              <w:rPr>
                <w:b/>
                <w:sz w:val="20"/>
              </w:rPr>
              <w:t xml:space="preserve">Within our annual engagement, pulse or diversity surveys, either for the assessed </w:t>
            </w:r>
            <w:r w:rsidR="0020751C">
              <w:rPr>
                <w:b/>
                <w:sz w:val="20"/>
              </w:rPr>
              <w:t xml:space="preserve">calendar </w:t>
            </w:r>
            <w:r w:rsidRPr="001A5A01">
              <w:rPr>
                <w:b/>
                <w:sz w:val="20"/>
              </w:rPr>
              <w:t>year or year prior, we have</w:t>
            </w:r>
            <w:r w:rsidR="0020751C">
              <w:rPr>
                <w:b/>
                <w:sz w:val="20"/>
              </w:rPr>
              <w:t>:</w:t>
            </w:r>
          </w:p>
          <w:p w14:paraId="49F06F6E" w14:textId="77777777" w:rsidR="001A5A01" w:rsidRPr="001A5A01" w:rsidRDefault="001A5A01" w:rsidP="003E1C71">
            <w:pPr>
              <w:numPr>
                <w:ilvl w:val="0"/>
                <w:numId w:val="22"/>
              </w:numPr>
              <w:contextualSpacing/>
              <w:rPr>
                <w:b/>
                <w:sz w:val="20"/>
              </w:rPr>
            </w:pPr>
            <w:r w:rsidRPr="001A5A01">
              <w:rPr>
                <w:b/>
                <w:sz w:val="20"/>
              </w:rPr>
              <w:t>included questions in regard to one’s sexual orientation, gender identity or whether or not someone is intersex</w:t>
            </w:r>
          </w:p>
          <w:p w14:paraId="27EF9984" w14:textId="77777777" w:rsidR="001A5A01" w:rsidRPr="001A5A01" w:rsidRDefault="001A5A01" w:rsidP="003E1C71">
            <w:pPr>
              <w:numPr>
                <w:ilvl w:val="0"/>
                <w:numId w:val="22"/>
              </w:numPr>
              <w:contextualSpacing/>
              <w:rPr>
                <w:b/>
                <w:sz w:val="20"/>
              </w:rPr>
            </w:pPr>
            <w:r>
              <w:rPr>
                <w:b/>
                <w:sz w:val="20"/>
              </w:rPr>
              <w:t>a</w:t>
            </w:r>
            <w:r w:rsidRPr="001A5A01">
              <w:rPr>
                <w:b/>
                <w:sz w:val="20"/>
              </w:rPr>
              <w:t>nalysed and reported on LGBTIQ engagement data alongside other diversity demographics or overall population statistics</w:t>
            </w:r>
          </w:p>
          <w:p w14:paraId="2DE12C87" w14:textId="77777777" w:rsidR="001A5A01" w:rsidRDefault="001A5A01" w:rsidP="00A61BFB">
            <w:pPr>
              <w:contextualSpacing/>
              <w:rPr>
                <w:i/>
                <w:sz w:val="20"/>
              </w:rPr>
            </w:pPr>
          </w:p>
          <w:p w14:paraId="32760D23" w14:textId="77777777" w:rsidR="001A5A01" w:rsidRPr="0020751C" w:rsidRDefault="0020751C" w:rsidP="001A5A01">
            <w:pPr>
              <w:rPr>
                <w:rFonts w:ascii="Calibri" w:eastAsia="Cambria" w:hAnsi="Calibri" w:cs="Times New Roman"/>
                <w:i/>
                <w:noProof/>
                <w:sz w:val="20"/>
                <w:szCs w:val="24"/>
                <w:lang w:eastAsia="en-AU"/>
              </w:rPr>
            </w:pPr>
            <w:r>
              <w:rPr>
                <w:rFonts w:ascii="Calibri" w:eastAsia="Cambria" w:hAnsi="Calibri" w:cs="Times New Roman"/>
                <w:i/>
                <w:noProof/>
                <w:sz w:val="20"/>
                <w:szCs w:val="24"/>
                <w:lang w:eastAsia="en-AU"/>
              </w:rPr>
              <w:t xml:space="preserve">For full points, please </w:t>
            </w:r>
            <w:r w:rsidR="001A5A01" w:rsidRPr="0020751C">
              <w:rPr>
                <w:rFonts w:ascii="Calibri" w:eastAsia="Cambria" w:hAnsi="Calibri" w:cs="Times New Roman"/>
                <w:i/>
                <w:noProof/>
                <w:sz w:val="20"/>
                <w:szCs w:val="24"/>
                <w:lang w:eastAsia="en-AU"/>
              </w:rPr>
              <w:t>provide</w:t>
            </w:r>
            <w:r>
              <w:rPr>
                <w:rFonts w:ascii="Calibri" w:eastAsia="Cambria" w:hAnsi="Calibri" w:cs="Times New Roman"/>
                <w:i/>
                <w:noProof/>
                <w:sz w:val="20"/>
                <w:szCs w:val="24"/>
                <w:lang w:eastAsia="en-AU"/>
              </w:rPr>
              <w:t>:</w:t>
            </w:r>
          </w:p>
          <w:p w14:paraId="75E2C63D" w14:textId="77777777" w:rsidR="001A5A01" w:rsidRPr="0020751C" w:rsidRDefault="001A5A01" w:rsidP="003E1C71">
            <w:pPr>
              <w:numPr>
                <w:ilvl w:val="0"/>
                <w:numId w:val="23"/>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details of when that data was last collected</w:t>
            </w:r>
          </w:p>
          <w:p w14:paraId="17DBF9CA" w14:textId="77777777" w:rsidR="001A5A01" w:rsidRPr="0020751C" w:rsidRDefault="001A5A01" w:rsidP="003E1C71">
            <w:pPr>
              <w:numPr>
                <w:ilvl w:val="0"/>
                <w:numId w:val="23"/>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a copy of the questions used to identify LGBTIQ population</w:t>
            </w:r>
          </w:p>
          <w:p w14:paraId="6D0A75F3" w14:textId="77777777" w:rsidR="001A5A01" w:rsidRPr="0020751C" w:rsidRDefault="001A5A01" w:rsidP="003E1C71">
            <w:pPr>
              <w:numPr>
                <w:ilvl w:val="0"/>
                <w:numId w:val="23"/>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an overview of report findings</w:t>
            </w:r>
            <w:r w:rsidR="00C9001D">
              <w:rPr>
                <w:rFonts w:ascii="Calibri" w:eastAsia="Cambria" w:hAnsi="Calibri" w:cs="Times New Roman"/>
                <w:i/>
                <w:noProof/>
                <w:sz w:val="20"/>
                <w:szCs w:val="24"/>
                <w:lang w:eastAsia="en-AU"/>
              </w:rPr>
              <w:t xml:space="preserve"> </w:t>
            </w:r>
          </w:p>
          <w:p w14:paraId="455BD4A0" w14:textId="77777777" w:rsidR="001A5A01" w:rsidRPr="00935805" w:rsidRDefault="001A5A01" w:rsidP="00A61BFB">
            <w:pPr>
              <w:contextualSpacing/>
              <w:rPr>
                <w:i/>
                <w:sz w:val="20"/>
              </w:rPr>
            </w:pPr>
          </w:p>
          <w:p w14:paraId="6EF8E6F2"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5DC0D689" w14:textId="77777777" w:rsidR="001A5A01" w:rsidRPr="00935805" w:rsidRDefault="001A5A01" w:rsidP="00A61BFB">
            <w:pPr>
              <w:contextualSpacing/>
              <w:rPr>
                <w:i/>
                <w:sz w:val="20"/>
              </w:rPr>
            </w:pPr>
          </w:p>
        </w:tc>
      </w:tr>
    </w:tbl>
    <w:p w14:paraId="11FBD3B9" w14:textId="77777777" w:rsidR="001A5A01" w:rsidRDefault="001A5A01" w:rsidP="001A5A01">
      <w:pPr>
        <w:spacing w:after="0" w:line="240" w:lineRule="auto"/>
        <w:contextualSpacing/>
        <w:rPr>
          <w:rFonts w:ascii="Calibri" w:eastAsia="Cambria" w:hAnsi="Calibri" w:cs="Times New Roman"/>
          <w:b/>
          <w:smallCaps/>
          <w:noProof/>
          <w:sz w:val="20"/>
          <w:szCs w:val="24"/>
          <w:lang w:eastAsia="en-AU"/>
        </w:rPr>
      </w:pPr>
    </w:p>
    <w:p w14:paraId="04F615EF"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6FB42E5D"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6E639CFE"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7E8ABC2C"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2B61E696"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65D7D30B"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23C842EF"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54BCA0EA"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637625E5"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4698A9D1"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69B798C8"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436D130A"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4A802D11"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324DB520"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6A2A5F32"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7692E172"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4C154D81" w14:textId="77777777" w:rsidR="0047040D" w:rsidRDefault="0047040D" w:rsidP="001A5A01">
      <w:pPr>
        <w:spacing w:after="0" w:line="240" w:lineRule="auto"/>
        <w:contextualSpacing/>
        <w:rPr>
          <w:rFonts w:ascii="Calibri" w:eastAsia="Cambria" w:hAnsi="Calibri" w:cs="Times New Roman"/>
          <w:b/>
          <w:smallCaps/>
          <w:noProof/>
          <w:sz w:val="20"/>
          <w:szCs w:val="24"/>
          <w:lang w:eastAsia="en-AU"/>
        </w:rPr>
      </w:pPr>
    </w:p>
    <w:p w14:paraId="7BDFBBE9"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5138D041"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0B9A3C23" w14:textId="77777777" w:rsidR="001A5A01" w:rsidRPr="001A5A01" w:rsidRDefault="001A5A01" w:rsidP="001A5A01">
      <w:pPr>
        <w:spacing w:after="0" w:line="240" w:lineRule="auto"/>
        <w:contextualSpacing/>
        <w:rPr>
          <w:rFonts w:ascii="Calibri" w:eastAsia="Cambria" w:hAnsi="Calibri" w:cs="Times New Roman"/>
          <w:b/>
          <w:smallCaps/>
          <w:noProof/>
          <w:sz w:val="36"/>
          <w:szCs w:val="24"/>
          <w:lang w:eastAsia="en-AU"/>
        </w:rPr>
      </w:pPr>
      <w:r w:rsidRPr="001A5A01">
        <w:rPr>
          <w:rFonts w:ascii="Calibri" w:eastAsia="Cambria" w:hAnsi="Calibri" w:cs="Times New Roman"/>
          <w:b/>
          <w:smallCaps/>
          <w:noProof/>
          <w:sz w:val="36"/>
          <w:szCs w:val="24"/>
          <w:lang w:eastAsia="en-AU"/>
        </w:rPr>
        <w:lastRenderedPageBreak/>
        <w:t>Section 8: Community Engagement</w:t>
      </w:r>
    </w:p>
    <w:p w14:paraId="3701BB1F" w14:textId="77777777" w:rsidR="001A5A01" w:rsidRDefault="001A5A01" w:rsidP="001A5A01">
      <w:pPr>
        <w:spacing w:after="0" w:line="240" w:lineRule="auto"/>
        <w:contextualSpacing/>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3948"/>
      </w:tblGrid>
      <w:tr w:rsidR="001A5A01" w:rsidRPr="003845AB" w14:paraId="01E518D5" w14:textId="77777777" w:rsidTr="0045229C">
        <w:trPr>
          <w:trHeight w:val="65"/>
        </w:trPr>
        <w:tc>
          <w:tcPr>
            <w:tcW w:w="13948" w:type="dxa"/>
            <w:tcBorders>
              <w:top w:val="single" w:sz="4" w:space="0" w:color="auto"/>
            </w:tcBorders>
            <w:shd w:val="clear" w:color="auto" w:fill="00B0F0"/>
          </w:tcPr>
          <w:p w14:paraId="587454C6" w14:textId="77777777" w:rsidR="001A5A01" w:rsidRPr="003845AB" w:rsidRDefault="007F7E39" w:rsidP="00AC6B19">
            <w:pPr>
              <w:numPr>
                <w:ilvl w:val="0"/>
                <w:numId w:val="36"/>
              </w:numPr>
              <w:contextualSpacing/>
              <w:rPr>
                <w:b/>
                <w:sz w:val="20"/>
              </w:rPr>
            </w:pPr>
            <w:r>
              <w:rPr>
                <w:b/>
                <w:sz w:val="20"/>
              </w:rPr>
              <w:t>COMMUNITY ENGAGEMENT</w:t>
            </w:r>
            <w:r>
              <w:rPr>
                <w:b/>
                <w:caps/>
                <w:noProof/>
                <w:color w:val="FFFFFF" w:themeColor="background1"/>
                <w:sz w:val="20"/>
                <w:lang w:eastAsia="en-AU"/>
              </w:rPr>
              <w:br/>
            </w:r>
            <w:r w:rsidR="001A5A01" w:rsidRPr="0045229C">
              <w:rPr>
                <w:b/>
                <w:color w:val="FFFFFF" w:themeColor="background1"/>
                <w:sz w:val="20"/>
              </w:rPr>
              <w:t xml:space="preserve">INTERMEDIATE: </w:t>
            </w:r>
            <w:r w:rsidR="007F1727">
              <w:rPr>
                <w:b/>
                <w:sz w:val="20"/>
              </w:rPr>
              <w:t>Employer Branded Participation at Community Events</w:t>
            </w:r>
          </w:p>
        </w:tc>
      </w:tr>
      <w:tr w:rsidR="001A5A01" w:rsidRPr="00935805" w14:paraId="766E0CD7" w14:textId="77777777" w:rsidTr="00A61BFB">
        <w:trPr>
          <w:trHeight w:val="1207"/>
        </w:trPr>
        <w:tc>
          <w:tcPr>
            <w:tcW w:w="13948" w:type="dxa"/>
            <w:tcBorders>
              <w:bottom w:val="single" w:sz="4" w:space="0" w:color="auto"/>
            </w:tcBorders>
          </w:tcPr>
          <w:p w14:paraId="4CF6623E" w14:textId="77777777" w:rsidR="001A5A01" w:rsidRDefault="001A5A01" w:rsidP="001A5A01">
            <w:pPr>
              <w:contextualSpacing/>
              <w:rPr>
                <w:b/>
                <w:sz w:val="20"/>
              </w:rPr>
            </w:pPr>
            <w:r w:rsidRPr="001A5A01">
              <w:rPr>
                <w:b/>
                <w:sz w:val="20"/>
              </w:rPr>
              <w:t>Within the assessed calendar year, we held stalls at LGBTIQ community events or participated in pride parades under our employer/company branding.</w:t>
            </w:r>
          </w:p>
          <w:p w14:paraId="2323CD94" w14:textId="77777777" w:rsidR="0020751C" w:rsidRPr="0020751C" w:rsidRDefault="0020751C" w:rsidP="001A5A01">
            <w:pPr>
              <w:contextualSpacing/>
              <w:rPr>
                <w:b/>
                <w:sz w:val="20"/>
              </w:rPr>
            </w:pPr>
          </w:p>
          <w:p w14:paraId="2F926435" w14:textId="77777777" w:rsidR="001A5A01" w:rsidRPr="0020751C" w:rsidRDefault="001A5A01" w:rsidP="001A5A01">
            <w:pPr>
              <w:contextualSpacing/>
              <w:rPr>
                <w:b/>
                <w:sz w:val="20"/>
              </w:rPr>
            </w:pPr>
            <w:r w:rsidRPr="0020751C">
              <w:rPr>
                <w:b/>
                <w:sz w:val="20"/>
              </w:rPr>
              <w:t>Note: This must be a targeted branding exercise, over and above employees wearing corporate t-shirts but not contributing formally to the event.</w:t>
            </w:r>
          </w:p>
          <w:p w14:paraId="1E1B1CFF" w14:textId="77777777" w:rsidR="001A5A01" w:rsidRPr="007F1727" w:rsidRDefault="001A5A01" w:rsidP="00A61BFB">
            <w:pPr>
              <w:contextualSpacing/>
              <w:rPr>
                <w:b/>
                <w:sz w:val="20"/>
              </w:rPr>
            </w:pPr>
          </w:p>
          <w:p w14:paraId="11343104" w14:textId="77777777" w:rsidR="001A5A01" w:rsidRPr="007F1727" w:rsidRDefault="001A5A01" w:rsidP="001A5A01">
            <w:pPr>
              <w:contextualSpacing/>
              <w:rPr>
                <w:i/>
                <w:sz w:val="20"/>
              </w:rPr>
            </w:pPr>
            <w:r w:rsidRPr="007F1727">
              <w:rPr>
                <w:i/>
                <w:sz w:val="20"/>
              </w:rPr>
              <w:t>Please provide evidence of branding displayed at community events.</w:t>
            </w:r>
          </w:p>
          <w:p w14:paraId="1A4919C8" w14:textId="77777777" w:rsidR="001A5A01" w:rsidRPr="00935805" w:rsidRDefault="001A5A01" w:rsidP="00A61BFB">
            <w:pPr>
              <w:contextualSpacing/>
              <w:rPr>
                <w:i/>
                <w:sz w:val="20"/>
              </w:rPr>
            </w:pPr>
          </w:p>
          <w:p w14:paraId="016ED165"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1363CAF6" w14:textId="77777777" w:rsidR="001A5A01" w:rsidRPr="00935805" w:rsidRDefault="001A5A01" w:rsidP="00A61BFB">
            <w:pPr>
              <w:contextualSpacing/>
              <w:rPr>
                <w:i/>
                <w:sz w:val="20"/>
              </w:rPr>
            </w:pPr>
          </w:p>
        </w:tc>
      </w:tr>
      <w:tr w:rsidR="001A5A01" w:rsidRPr="003845AB" w14:paraId="60C474C9" w14:textId="77777777" w:rsidTr="0045229C">
        <w:trPr>
          <w:trHeight w:val="70"/>
        </w:trPr>
        <w:tc>
          <w:tcPr>
            <w:tcW w:w="13948" w:type="dxa"/>
            <w:tcBorders>
              <w:bottom w:val="single" w:sz="4" w:space="0" w:color="auto"/>
            </w:tcBorders>
            <w:shd w:val="clear" w:color="auto" w:fill="00B0F0"/>
          </w:tcPr>
          <w:p w14:paraId="76EF98C3" w14:textId="77777777" w:rsidR="001A5A01" w:rsidRPr="003845AB" w:rsidRDefault="007F7E39" w:rsidP="00AC6B19">
            <w:pPr>
              <w:numPr>
                <w:ilvl w:val="0"/>
                <w:numId w:val="36"/>
              </w:numPr>
              <w:contextualSpacing/>
              <w:rPr>
                <w:b/>
                <w:caps/>
                <w:sz w:val="20"/>
              </w:rPr>
            </w:pPr>
            <w:r>
              <w:rPr>
                <w:b/>
                <w:sz w:val="20"/>
              </w:rPr>
              <w:t>COMMUNITY ENGAGEMENT</w:t>
            </w:r>
            <w:r>
              <w:rPr>
                <w:b/>
                <w:caps/>
                <w:noProof/>
                <w:color w:val="FFFFFF" w:themeColor="background1"/>
                <w:sz w:val="20"/>
                <w:lang w:eastAsia="en-AU"/>
              </w:rPr>
              <w:br/>
            </w:r>
            <w:r w:rsidR="001A5A01" w:rsidRPr="0045229C">
              <w:rPr>
                <w:b/>
                <w:caps/>
                <w:noProof/>
                <w:color w:val="FFFFFF" w:themeColor="background1"/>
                <w:sz w:val="20"/>
                <w:lang w:eastAsia="en-AU"/>
              </w:rPr>
              <w:t xml:space="preserve">INTERMEDIATE: </w:t>
            </w:r>
            <w:r w:rsidR="001A5A01" w:rsidRPr="001A5A01">
              <w:rPr>
                <w:b/>
                <w:noProof/>
                <w:sz w:val="20"/>
                <w:lang w:eastAsia="en-AU"/>
              </w:rPr>
              <w:t xml:space="preserve">Financial </w:t>
            </w:r>
            <w:r w:rsidR="00E16616">
              <w:rPr>
                <w:b/>
                <w:noProof/>
                <w:sz w:val="20"/>
                <w:lang w:eastAsia="en-AU"/>
              </w:rPr>
              <w:t xml:space="preserve">or Pro Bono </w:t>
            </w:r>
            <w:r w:rsidR="001A5A01" w:rsidRPr="001A5A01">
              <w:rPr>
                <w:b/>
                <w:noProof/>
                <w:sz w:val="20"/>
                <w:lang w:eastAsia="en-AU"/>
              </w:rPr>
              <w:t>Support</w:t>
            </w:r>
          </w:p>
        </w:tc>
      </w:tr>
      <w:tr w:rsidR="001A5A01" w:rsidRPr="00935805" w14:paraId="472718B6" w14:textId="77777777" w:rsidTr="00A61BFB">
        <w:trPr>
          <w:trHeight w:val="132"/>
        </w:trPr>
        <w:tc>
          <w:tcPr>
            <w:tcW w:w="13948" w:type="dxa"/>
            <w:tcBorders>
              <w:bottom w:val="single" w:sz="4" w:space="0" w:color="auto"/>
            </w:tcBorders>
          </w:tcPr>
          <w:p w14:paraId="6BC13E46" w14:textId="77777777" w:rsidR="001A5A01" w:rsidRPr="001A5A01" w:rsidRDefault="001A5A01" w:rsidP="001A5A01">
            <w:pPr>
              <w:contextualSpacing/>
              <w:rPr>
                <w:b/>
                <w:sz w:val="20"/>
              </w:rPr>
            </w:pPr>
            <w:r w:rsidRPr="001A5A01">
              <w:rPr>
                <w:b/>
                <w:sz w:val="20"/>
              </w:rPr>
              <w:t>Throughout the assessed calendar year, we have provided pro-bono or financial support to LGBTIQ charities/community groups. (This includes sponsorships of events, publications or pro-bono accommodation/venue support.)</w:t>
            </w:r>
          </w:p>
          <w:p w14:paraId="6F7EFBE9" w14:textId="77777777" w:rsidR="001A5A01" w:rsidRPr="007F1727" w:rsidRDefault="001A5A01" w:rsidP="00A61BFB">
            <w:pPr>
              <w:contextualSpacing/>
              <w:rPr>
                <w:b/>
                <w:sz w:val="20"/>
              </w:rPr>
            </w:pPr>
          </w:p>
          <w:p w14:paraId="75931CD7" w14:textId="77777777" w:rsidR="001A5A01" w:rsidRPr="007F1727" w:rsidRDefault="001A5A01" w:rsidP="001A5A01">
            <w:pPr>
              <w:contextualSpacing/>
              <w:rPr>
                <w:i/>
                <w:sz w:val="20"/>
              </w:rPr>
            </w:pPr>
            <w:r w:rsidRPr="007F1727">
              <w:rPr>
                <w:i/>
                <w:sz w:val="20"/>
              </w:rPr>
              <w:t xml:space="preserve">Please provide evidence of </w:t>
            </w:r>
            <w:r w:rsidRPr="007F1727">
              <w:rPr>
                <w:i/>
                <w:sz w:val="20"/>
                <w:u w:val="single"/>
              </w:rPr>
              <w:t>two</w:t>
            </w:r>
            <w:r w:rsidRPr="007F1727">
              <w:rPr>
                <w:i/>
                <w:sz w:val="20"/>
              </w:rPr>
              <w:t xml:space="preserve"> such instances. </w:t>
            </w:r>
            <w:r w:rsidR="0020751C" w:rsidRPr="007F1727">
              <w:rPr>
                <w:i/>
                <w:sz w:val="20"/>
              </w:rPr>
              <w:t>(Note: if less than two, partial points will be given.)</w:t>
            </w:r>
          </w:p>
          <w:p w14:paraId="27C66668" w14:textId="77777777" w:rsidR="001A5A01" w:rsidRPr="00935805" w:rsidRDefault="001A5A01" w:rsidP="00A61BFB">
            <w:pPr>
              <w:contextualSpacing/>
              <w:rPr>
                <w:i/>
                <w:sz w:val="20"/>
              </w:rPr>
            </w:pPr>
          </w:p>
          <w:p w14:paraId="015378D4"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A4F16B5" w14:textId="77777777" w:rsidR="001A5A01" w:rsidRPr="00935805" w:rsidRDefault="001A5A01" w:rsidP="00A61BFB">
            <w:pPr>
              <w:contextualSpacing/>
              <w:rPr>
                <w:i/>
                <w:sz w:val="20"/>
              </w:rPr>
            </w:pPr>
          </w:p>
        </w:tc>
      </w:tr>
      <w:tr w:rsidR="001A5A01" w:rsidRPr="003845AB" w14:paraId="11F08AD9" w14:textId="77777777" w:rsidTr="0045229C">
        <w:trPr>
          <w:trHeight w:val="164"/>
        </w:trPr>
        <w:tc>
          <w:tcPr>
            <w:tcW w:w="13948" w:type="dxa"/>
            <w:tcBorders>
              <w:top w:val="single" w:sz="4" w:space="0" w:color="auto"/>
            </w:tcBorders>
            <w:shd w:val="clear" w:color="auto" w:fill="00B0F0"/>
          </w:tcPr>
          <w:p w14:paraId="41EBE658" w14:textId="77777777" w:rsidR="001A5A01" w:rsidRPr="003845AB" w:rsidRDefault="007F7E39" w:rsidP="00AC6B19">
            <w:pPr>
              <w:numPr>
                <w:ilvl w:val="0"/>
                <w:numId w:val="36"/>
              </w:numPr>
              <w:contextualSpacing/>
              <w:rPr>
                <w:b/>
                <w:sz w:val="20"/>
              </w:rPr>
            </w:pPr>
            <w:r>
              <w:rPr>
                <w:b/>
                <w:sz w:val="20"/>
              </w:rPr>
              <w:t>COMMUNITY ENGAGEMENT</w:t>
            </w:r>
            <w:r w:rsidRPr="0045229C">
              <w:rPr>
                <w:b/>
                <w:caps/>
                <w:noProof/>
                <w:color w:val="FFFFFF" w:themeColor="background1"/>
                <w:sz w:val="20"/>
                <w:lang w:eastAsia="en-AU"/>
              </w:rPr>
              <w:t xml:space="preserve"> </w:t>
            </w:r>
            <w:r>
              <w:rPr>
                <w:b/>
                <w:caps/>
                <w:noProof/>
                <w:color w:val="FFFFFF" w:themeColor="background1"/>
                <w:sz w:val="20"/>
                <w:lang w:eastAsia="en-AU"/>
              </w:rPr>
              <w:br/>
            </w:r>
            <w:r w:rsidR="001A5A01" w:rsidRPr="0045229C">
              <w:rPr>
                <w:b/>
                <w:caps/>
                <w:noProof/>
                <w:color w:val="FFFFFF" w:themeColor="background1"/>
                <w:sz w:val="20"/>
                <w:lang w:eastAsia="en-AU"/>
              </w:rPr>
              <w:t xml:space="preserve">INTERMEDIATE: </w:t>
            </w:r>
            <w:r w:rsidR="001A5A01">
              <w:rPr>
                <w:b/>
                <w:noProof/>
                <w:sz w:val="20"/>
                <w:lang w:eastAsia="en-AU"/>
              </w:rPr>
              <w:t>Fundraising</w:t>
            </w:r>
          </w:p>
        </w:tc>
      </w:tr>
      <w:tr w:rsidR="001A5A01" w:rsidRPr="00935805" w14:paraId="666DA6B0" w14:textId="77777777" w:rsidTr="00A61BFB">
        <w:trPr>
          <w:trHeight w:val="1207"/>
        </w:trPr>
        <w:tc>
          <w:tcPr>
            <w:tcW w:w="13948" w:type="dxa"/>
          </w:tcPr>
          <w:p w14:paraId="540B683E" w14:textId="77777777" w:rsidR="001A5A01" w:rsidRPr="001A5A01" w:rsidRDefault="00D70DE2" w:rsidP="00A61BFB">
            <w:pPr>
              <w:contextualSpacing/>
              <w:rPr>
                <w:b/>
                <w:sz w:val="20"/>
              </w:rPr>
            </w:pPr>
            <w:r w:rsidRPr="00D70DE2">
              <w:rPr>
                <w:b/>
                <w:sz w:val="20"/>
              </w:rPr>
              <w:t>Throughout the assessed calendar year, we have engaged in fundraising for LGBTIQ charities / communities / groups. (This may include the support of any LGBTIQ charity groups within workplace giving programs.)</w:t>
            </w:r>
          </w:p>
          <w:p w14:paraId="54AB0251" w14:textId="77777777" w:rsidR="001A5A01" w:rsidRDefault="001A5A01" w:rsidP="00A61BFB">
            <w:pPr>
              <w:contextualSpacing/>
              <w:rPr>
                <w:i/>
                <w:sz w:val="20"/>
              </w:rPr>
            </w:pPr>
          </w:p>
          <w:p w14:paraId="3F84B791" w14:textId="77777777" w:rsidR="00C9001D" w:rsidRDefault="007F7E39" w:rsidP="00A61BFB">
            <w:pPr>
              <w:contextualSpacing/>
              <w:rPr>
                <w:i/>
                <w:sz w:val="20"/>
              </w:rPr>
            </w:pPr>
            <w:r>
              <w:rPr>
                <w:i/>
                <w:sz w:val="20"/>
              </w:rPr>
              <w:t>Please provide evidence via Certificates of Appreciation, Receipts or Letters of acknowledgement of funds raised issued by the charity/group.</w:t>
            </w:r>
          </w:p>
          <w:p w14:paraId="6182FCDB" w14:textId="77777777" w:rsidR="001A5A01" w:rsidRPr="00935805" w:rsidRDefault="007F7E39" w:rsidP="00A61BFB">
            <w:pPr>
              <w:contextualSpacing/>
              <w:rPr>
                <w:i/>
                <w:sz w:val="20"/>
              </w:rPr>
            </w:pPr>
            <w:r w:rsidRPr="00935805">
              <w:rPr>
                <w:i/>
                <w:sz w:val="20"/>
              </w:rPr>
              <w:t xml:space="preserve"> </w:t>
            </w:r>
          </w:p>
          <w:p w14:paraId="792B4CD3"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0D2F30BE" w14:textId="77777777" w:rsidR="001A5A01" w:rsidRPr="00935805" w:rsidRDefault="001A5A01" w:rsidP="00A61BFB">
            <w:pPr>
              <w:contextualSpacing/>
              <w:rPr>
                <w:i/>
                <w:sz w:val="20"/>
              </w:rPr>
            </w:pPr>
          </w:p>
        </w:tc>
      </w:tr>
    </w:tbl>
    <w:p w14:paraId="17A09A96" w14:textId="77777777" w:rsidR="001A5A01" w:rsidRDefault="001A5A01" w:rsidP="001A5A01">
      <w:pPr>
        <w:spacing w:after="0" w:line="240" w:lineRule="auto"/>
        <w:contextualSpacing/>
        <w:rPr>
          <w:rFonts w:ascii="Calibri" w:eastAsia="Cambria" w:hAnsi="Calibri" w:cs="Times New Roman"/>
          <w:b/>
          <w:smallCaps/>
          <w:noProof/>
          <w:sz w:val="20"/>
          <w:szCs w:val="24"/>
          <w:lang w:eastAsia="en-AU"/>
        </w:rPr>
      </w:pPr>
    </w:p>
    <w:p w14:paraId="07572E82" w14:textId="77777777" w:rsidR="001A5A01" w:rsidRDefault="001A5A01" w:rsidP="001A5A01">
      <w:pPr>
        <w:spacing w:after="0" w:line="240" w:lineRule="auto"/>
        <w:contextualSpacing/>
        <w:rPr>
          <w:rFonts w:ascii="Calibri" w:eastAsia="Cambria" w:hAnsi="Calibri" w:cs="Times New Roman"/>
          <w:b/>
          <w:smallCaps/>
          <w:noProof/>
          <w:sz w:val="20"/>
          <w:szCs w:val="24"/>
          <w:lang w:eastAsia="en-AU"/>
        </w:rPr>
      </w:pPr>
    </w:p>
    <w:p w14:paraId="369FE5AD" w14:textId="77777777" w:rsidR="00D70DE2" w:rsidRDefault="00D70DE2" w:rsidP="001A5A01">
      <w:pPr>
        <w:spacing w:after="0" w:line="240" w:lineRule="auto"/>
        <w:contextualSpacing/>
        <w:rPr>
          <w:rFonts w:ascii="Calibri" w:eastAsia="Cambria" w:hAnsi="Calibri" w:cs="Times New Roman"/>
          <w:b/>
          <w:smallCaps/>
          <w:noProof/>
          <w:sz w:val="20"/>
          <w:szCs w:val="24"/>
          <w:lang w:eastAsia="en-AU"/>
        </w:rPr>
      </w:pPr>
    </w:p>
    <w:p w14:paraId="2F3AFD62" w14:textId="77777777" w:rsidR="002714E9" w:rsidRDefault="002714E9" w:rsidP="001A5A01">
      <w:pPr>
        <w:spacing w:after="0" w:line="240" w:lineRule="auto"/>
        <w:contextualSpacing/>
        <w:rPr>
          <w:rFonts w:ascii="Calibri" w:eastAsia="Cambria" w:hAnsi="Calibri" w:cs="Times New Roman"/>
          <w:b/>
          <w:smallCaps/>
          <w:noProof/>
          <w:sz w:val="20"/>
          <w:szCs w:val="24"/>
          <w:lang w:eastAsia="en-AU"/>
        </w:rPr>
      </w:pPr>
    </w:p>
    <w:p w14:paraId="051762C9" w14:textId="77777777" w:rsidR="002714E9" w:rsidRDefault="002714E9" w:rsidP="001A5A01">
      <w:pPr>
        <w:spacing w:after="0" w:line="240" w:lineRule="auto"/>
        <w:contextualSpacing/>
        <w:rPr>
          <w:rFonts w:ascii="Calibri" w:eastAsia="Cambria" w:hAnsi="Calibri" w:cs="Times New Roman"/>
          <w:b/>
          <w:smallCaps/>
          <w:noProof/>
          <w:sz w:val="20"/>
          <w:szCs w:val="24"/>
          <w:lang w:eastAsia="en-AU"/>
        </w:rPr>
      </w:pPr>
    </w:p>
    <w:p w14:paraId="2EE0456E" w14:textId="77777777" w:rsidR="00D70DE2" w:rsidRPr="00D70DE2" w:rsidRDefault="00D70DE2" w:rsidP="00D70DE2">
      <w:pPr>
        <w:spacing w:after="0" w:line="240" w:lineRule="auto"/>
        <w:contextualSpacing/>
        <w:rPr>
          <w:rFonts w:ascii="Calibri" w:eastAsia="Cambria" w:hAnsi="Calibri" w:cs="Times New Roman"/>
          <w:b/>
          <w:smallCaps/>
          <w:noProof/>
          <w:sz w:val="36"/>
          <w:szCs w:val="24"/>
          <w:lang w:eastAsia="en-AU"/>
        </w:rPr>
      </w:pPr>
      <w:r w:rsidRPr="00D70DE2">
        <w:rPr>
          <w:rFonts w:ascii="Calibri" w:eastAsia="Cambria" w:hAnsi="Calibri" w:cs="Times New Roman"/>
          <w:b/>
          <w:smallCaps/>
          <w:noProof/>
          <w:sz w:val="36"/>
          <w:szCs w:val="24"/>
          <w:lang w:eastAsia="en-AU"/>
        </w:rPr>
        <w:lastRenderedPageBreak/>
        <w:t>Section 9: Survey</w:t>
      </w:r>
    </w:p>
    <w:p w14:paraId="6CD45FD4" w14:textId="77777777" w:rsidR="00D70DE2" w:rsidRDefault="00D70DE2" w:rsidP="001A5A01">
      <w:pPr>
        <w:spacing w:after="0" w:line="240" w:lineRule="auto"/>
        <w:contextualSpacing/>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3948"/>
      </w:tblGrid>
      <w:tr w:rsidR="00D70DE2" w:rsidRPr="003845AB" w14:paraId="3CDD2513" w14:textId="77777777" w:rsidTr="0045229C">
        <w:trPr>
          <w:trHeight w:val="164"/>
        </w:trPr>
        <w:tc>
          <w:tcPr>
            <w:tcW w:w="13948" w:type="dxa"/>
            <w:tcBorders>
              <w:top w:val="single" w:sz="4" w:space="0" w:color="auto"/>
            </w:tcBorders>
            <w:shd w:val="clear" w:color="auto" w:fill="00B0F0"/>
          </w:tcPr>
          <w:p w14:paraId="2A6D442C" w14:textId="77777777" w:rsidR="00D70DE2" w:rsidRPr="003845AB" w:rsidRDefault="00D70DE2" w:rsidP="00AC6B19">
            <w:pPr>
              <w:numPr>
                <w:ilvl w:val="0"/>
                <w:numId w:val="36"/>
              </w:numPr>
              <w:contextualSpacing/>
              <w:rPr>
                <w:b/>
                <w:sz w:val="20"/>
              </w:rPr>
            </w:pPr>
            <w:r w:rsidRPr="0045229C">
              <w:rPr>
                <w:b/>
                <w:caps/>
                <w:noProof/>
                <w:color w:val="FFFFFF" w:themeColor="background1"/>
                <w:sz w:val="20"/>
                <w:lang w:eastAsia="en-AU"/>
              </w:rPr>
              <w:t>Optional</w:t>
            </w:r>
            <w:r w:rsidR="007F7E39">
              <w:rPr>
                <w:b/>
                <w:caps/>
                <w:noProof/>
                <w:color w:val="FFFFFF" w:themeColor="background1"/>
                <w:sz w:val="20"/>
                <w:lang w:eastAsia="en-AU"/>
              </w:rPr>
              <w:t xml:space="preserve"> survey</w:t>
            </w:r>
            <w:r w:rsidRPr="0045229C">
              <w:rPr>
                <w:b/>
                <w:caps/>
                <w:noProof/>
                <w:color w:val="FFFFFF" w:themeColor="background1"/>
                <w:sz w:val="20"/>
                <w:lang w:eastAsia="en-AU"/>
              </w:rPr>
              <w:t xml:space="preserve">: </w:t>
            </w:r>
            <w:r>
              <w:rPr>
                <w:b/>
                <w:noProof/>
                <w:sz w:val="20"/>
                <w:lang w:eastAsia="en-AU"/>
              </w:rPr>
              <w:t>Survey Participation</w:t>
            </w:r>
          </w:p>
        </w:tc>
      </w:tr>
      <w:tr w:rsidR="00D70DE2" w:rsidRPr="00935805" w14:paraId="3BF9AEB2" w14:textId="77777777" w:rsidTr="00D70DE2">
        <w:trPr>
          <w:trHeight w:val="480"/>
        </w:trPr>
        <w:tc>
          <w:tcPr>
            <w:tcW w:w="13948" w:type="dxa"/>
          </w:tcPr>
          <w:p w14:paraId="0AE4229F" w14:textId="77777777" w:rsidR="00D70DE2" w:rsidRDefault="00A5332B" w:rsidP="00D70DE2">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D70DE2" w:rsidRPr="00B52D6B">
                  <w:rPr>
                    <w:rFonts w:ascii="Segoe UI Symbol" w:hAnsi="Segoe UI Symbol" w:cs="Segoe UI Symbol"/>
                    <w:b/>
                    <w:sz w:val="20"/>
                  </w:rPr>
                  <w:t>☐</w:t>
                </w:r>
              </w:sdtContent>
            </w:sdt>
            <w:r w:rsidR="00D70DE2" w:rsidRPr="00B52D6B">
              <w:rPr>
                <w:b/>
                <w:sz w:val="20"/>
              </w:rPr>
              <w:t xml:space="preserve"> We are participating in the 2020 AWEI Survey.</w:t>
            </w:r>
            <w:r w:rsidR="00D70DE2" w:rsidRPr="00D70DE2">
              <w:rPr>
                <w:b/>
                <w:sz w:val="20"/>
              </w:rPr>
              <w:t xml:space="preserve">  </w:t>
            </w:r>
            <w:r w:rsidR="00D70DE2" w:rsidRPr="00D70DE2">
              <w:rPr>
                <w:b/>
                <w:i/>
                <w:sz w:val="20"/>
              </w:rPr>
              <w:t>Please note</w:t>
            </w:r>
            <w:r w:rsidR="00D70DE2">
              <w:rPr>
                <w:b/>
                <w:i/>
                <w:sz w:val="20"/>
              </w:rPr>
              <w:t>:</w:t>
            </w:r>
            <w:r w:rsidR="0055433D">
              <w:rPr>
                <w:b/>
                <w:i/>
                <w:sz w:val="20"/>
              </w:rPr>
              <w:t xml:space="preserve"> points will only be given if 3</w:t>
            </w:r>
            <w:r w:rsidR="00D70DE2" w:rsidRPr="00D70DE2">
              <w:rPr>
                <w:b/>
                <w:i/>
                <w:sz w:val="20"/>
              </w:rPr>
              <w:t>0 or more survey responses are collected.</w:t>
            </w:r>
          </w:p>
          <w:p w14:paraId="6D10E3A2" w14:textId="77777777" w:rsidR="00B52D6B" w:rsidRPr="00935805" w:rsidRDefault="00B52D6B" w:rsidP="0055433D">
            <w:pPr>
              <w:contextualSpacing/>
              <w:rPr>
                <w:i/>
                <w:sz w:val="20"/>
              </w:rPr>
            </w:pPr>
          </w:p>
        </w:tc>
      </w:tr>
    </w:tbl>
    <w:p w14:paraId="74AFAB6B" w14:textId="77777777" w:rsidR="00D70DE2" w:rsidRDefault="00D70DE2" w:rsidP="001A5A01">
      <w:pPr>
        <w:spacing w:after="0" w:line="240" w:lineRule="auto"/>
        <w:contextualSpacing/>
        <w:rPr>
          <w:rFonts w:ascii="Calibri" w:eastAsia="Cambria" w:hAnsi="Calibri" w:cs="Times New Roman"/>
          <w:b/>
          <w:smallCaps/>
          <w:noProof/>
          <w:sz w:val="20"/>
          <w:szCs w:val="24"/>
          <w:lang w:eastAsia="en-AU"/>
        </w:rPr>
      </w:pPr>
    </w:p>
    <w:p w14:paraId="12501006" w14:textId="77777777" w:rsidR="00E16616" w:rsidRPr="00D45AD9" w:rsidRDefault="00E16616" w:rsidP="00E16616">
      <w:pPr>
        <w:spacing w:after="0" w:line="240" w:lineRule="auto"/>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t>Section 10: Additional Work</w:t>
      </w:r>
    </w:p>
    <w:p w14:paraId="24837C3D" w14:textId="77777777" w:rsidR="0045229C" w:rsidRDefault="0045229C" w:rsidP="001A5A01">
      <w:pPr>
        <w:spacing w:after="0" w:line="240" w:lineRule="auto"/>
        <w:contextualSpacing/>
        <w:rPr>
          <w:rFonts w:ascii="Calibri" w:eastAsia="Cambria" w:hAnsi="Calibri" w:cs="Times New Roman"/>
          <w:b/>
          <w:smallCaps/>
          <w:noProof/>
          <w:sz w:val="20"/>
          <w:szCs w:val="24"/>
          <w:lang w:eastAsia="en-AU"/>
        </w:rPr>
      </w:pPr>
    </w:p>
    <w:p w14:paraId="634203A1" w14:textId="77777777" w:rsidR="00E16616" w:rsidRPr="00D70DE2" w:rsidRDefault="00E16616" w:rsidP="00E16616">
      <w:pPr>
        <w:spacing w:after="0" w:line="240" w:lineRule="auto"/>
        <w:rPr>
          <w:rFonts w:ascii="Calibri" w:eastAsia="Cambria" w:hAnsi="Calibri" w:cs="Times New Roman"/>
          <w:i/>
          <w:noProof/>
          <w:sz w:val="20"/>
          <w:szCs w:val="24"/>
          <w:lang w:eastAsia="en-AU"/>
        </w:rPr>
      </w:pPr>
      <w:r w:rsidRPr="00D70DE2">
        <w:rPr>
          <w:rFonts w:ascii="Calibri" w:eastAsia="Cambria" w:hAnsi="Calibri" w:cs="Times New Roman"/>
          <w:noProof/>
          <w:sz w:val="20"/>
          <w:szCs w:val="24"/>
          <w:lang w:eastAsia="en-AU"/>
        </w:rPr>
        <w:t>This section allows you to describe and provide evidence for any additional work completed throughout the assessed calendar year</w:t>
      </w:r>
      <w:r>
        <w:rPr>
          <w:rFonts w:ascii="Calibri" w:eastAsia="Cambria" w:hAnsi="Calibri" w:cs="Times New Roman"/>
          <w:noProof/>
          <w:sz w:val="20"/>
          <w:szCs w:val="24"/>
          <w:lang w:eastAsia="en-AU"/>
        </w:rPr>
        <w:t>:</w:t>
      </w:r>
    </w:p>
    <w:p w14:paraId="76921EA9" w14:textId="77777777" w:rsidR="00E16616" w:rsidRPr="00D70DE2" w:rsidRDefault="00E16616" w:rsidP="00E16616">
      <w:pPr>
        <w:numPr>
          <w:ilvl w:val="0"/>
          <w:numId w:val="24"/>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w:t>
      </w:r>
      <w:r>
        <w:rPr>
          <w:rFonts w:ascii="Calibri" w:eastAsia="Cambria" w:hAnsi="Calibri" w:cs="Times New Roman"/>
          <w:i/>
          <w:noProof/>
          <w:sz w:val="20"/>
          <w:szCs w:val="24"/>
          <w:lang w:eastAsia="en-AU"/>
        </w:rPr>
        <w:t xml:space="preserve">that </w:t>
      </w:r>
      <w:r w:rsidRPr="00D70DE2">
        <w:rPr>
          <w:rFonts w:ascii="Calibri" w:eastAsia="Cambria" w:hAnsi="Calibri" w:cs="Times New Roman"/>
          <w:i/>
          <w:noProof/>
          <w:sz w:val="20"/>
          <w:szCs w:val="24"/>
          <w:lang w:eastAsia="en-AU"/>
        </w:rPr>
        <w:t>has not already been included within t</w:t>
      </w:r>
      <w:r>
        <w:rPr>
          <w:rFonts w:ascii="Calibri" w:eastAsia="Cambria" w:hAnsi="Calibri" w:cs="Times New Roman"/>
          <w:i/>
          <w:noProof/>
          <w:sz w:val="20"/>
          <w:szCs w:val="24"/>
          <w:lang w:eastAsia="en-AU"/>
        </w:rPr>
        <w:t>his year’s index submission</w:t>
      </w:r>
    </w:p>
    <w:p w14:paraId="5EAF3E2A" w14:textId="77777777" w:rsidR="00E16616" w:rsidRDefault="00E16616" w:rsidP="00E16616">
      <w:pPr>
        <w:numPr>
          <w:ilvl w:val="0"/>
          <w:numId w:val="24"/>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that you believe is significantly over and abo</w:t>
      </w:r>
      <w:r>
        <w:rPr>
          <w:rFonts w:ascii="Calibri" w:eastAsia="Cambria" w:hAnsi="Calibri" w:cs="Times New Roman"/>
          <w:i/>
          <w:noProof/>
          <w:sz w:val="20"/>
          <w:szCs w:val="24"/>
          <w:lang w:eastAsia="en-AU"/>
        </w:rPr>
        <w:t>ve what a particular question or index topic is looking for</w:t>
      </w:r>
    </w:p>
    <w:p w14:paraId="03F0CC5E" w14:textId="77777777" w:rsidR="00E16616" w:rsidRPr="00D70DE2" w:rsidRDefault="00E16616" w:rsidP="00E16616">
      <w:pPr>
        <w:spacing w:after="0" w:line="240" w:lineRule="auto"/>
        <w:contextualSpacing/>
        <w:rPr>
          <w:rFonts w:ascii="Calibri" w:eastAsia="Cambria" w:hAnsi="Calibri" w:cs="Times New Roman"/>
          <w:i/>
          <w:noProof/>
          <w:sz w:val="20"/>
          <w:szCs w:val="24"/>
          <w:lang w:eastAsia="en-AU"/>
        </w:rPr>
      </w:pPr>
    </w:p>
    <w:p w14:paraId="47DCF655" w14:textId="77777777" w:rsidR="00E16616" w:rsidRDefault="00E16616" w:rsidP="00E16616">
      <w:pPr>
        <w:spacing w:after="0" w:line="240" w:lineRule="auto"/>
        <w:rPr>
          <w:rFonts w:ascii="Calibri" w:eastAsia="Cambria" w:hAnsi="Calibri" w:cs="Times New Roman"/>
          <w:noProof/>
          <w:sz w:val="20"/>
          <w:szCs w:val="20"/>
          <w:lang w:eastAsia="en-AU"/>
        </w:rPr>
      </w:pPr>
      <w:r w:rsidRPr="00210E25">
        <w:rPr>
          <w:rFonts w:ascii="Calibri" w:eastAsia="Cambria" w:hAnsi="Calibri" w:cs="Times New Roman"/>
          <w:b/>
          <w:noProof/>
          <w:sz w:val="20"/>
          <w:szCs w:val="20"/>
          <w:lang w:eastAsia="en-AU"/>
        </w:rPr>
        <w:t>IMPORTANT: PLEASE COMBINE ALL RELATED INDEX WORK INTO ONE ROW.</w:t>
      </w:r>
      <w:r w:rsidRPr="00D70DE2">
        <w:rPr>
          <w:rFonts w:ascii="Calibri" w:eastAsia="Cambria" w:hAnsi="Calibri" w:cs="Times New Roman"/>
          <w:noProof/>
          <w:sz w:val="20"/>
          <w:szCs w:val="20"/>
          <w:lang w:eastAsia="en-AU"/>
        </w:rPr>
        <w:t xml:space="preserve">  For example, if you wish to claim for signficiant training, list all LGBTIQ training within one row under the Item Name of </w:t>
      </w:r>
      <w:r>
        <w:rPr>
          <w:rFonts w:ascii="Calibri" w:eastAsia="Cambria" w:hAnsi="Calibri" w:cs="Times New Roman"/>
          <w:noProof/>
          <w:sz w:val="20"/>
          <w:szCs w:val="20"/>
          <w:lang w:eastAsia="en-AU"/>
        </w:rPr>
        <w:t>“</w:t>
      </w:r>
      <w:r w:rsidRPr="00D70DE2">
        <w:rPr>
          <w:rFonts w:ascii="Calibri" w:eastAsia="Cambria" w:hAnsi="Calibri" w:cs="Times New Roman"/>
          <w:noProof/>
          <w:sz w:val="20"/>
          <w:szCs w:val="20"/>
          <w:lang w:eastAsia="en-AU"/>
        </w:rPr>
        <w:t>Training</w:t>
      </w:r>
      <w:r>
        <w:rPr>
          <w:rFonts w:ascii="Calibri" w:eastAsia="Cambria" w:hAnsi="Calibri" w:cs="Times New Roman"/>
          <w:noProof/>
          <w:sz w:val="20"/>
          <w:szCs w:val="20"/>
          <w:lang w:eastAsia="en-AU"/>
        </w:rPr>
        <w:t>.” O</w:t>
      </w:r>
      <w:r w:rsidRPr="00D70DE2">
        <w:rPr>
          <w:rFonts w:ascii="Calibri" w:eastAsia="Cambria" w:hAnsi="Calibri" w:cs="Times New Roman"/>
          <w:noProof/>
          <w:sz w:val="20"/>
          <w:szCs w:val="20"/>
          <w:lang w:eastAsia="en-AU"/>
        </w:rPr>
        <w:t xml:space="preserve">nly </w:t>
      </w:r>
      <w:r>
        <w:rPr>
          <w:rFonts w:ascii="Calibri" w:eastAsia="Cambria" w:hAnsi="Calibri" w:cs="Times New Roman"/>
          <w:noProof/>
          <w:sz w:val="20"/>
          <w:szCs w:val="20"/>
          <w:lang w:eastAsia="en-AU"/>
        </w:rPr>
        <w:t xml:space="preserve">1 point </w:t>
      </w:r>
      <w:r w:rsidRPr="00D70DE2">
        <w:rPr>
          <w:rFonts w:ascii="Calibri" w:eastAsia="Cambria" w:hAnsi="Calibri" w:cs="Times New Roman"/>
          <w:noProof/>
          <w:sz w:val="20"/>
          <w:szCs w:val="20"/>
          <w:lang w:eastAsia="en-AU"/>
        </w:rPr>
        <w:t xml:space="preserve">is available for all work pertaining to a particular topic/area – </w:t>
      </w:r>
      <w:r>
        <w:rPr>
          <w:rFonts w:ascii="Calibri" w:eastAsia="Cambria" w:hAnsi="Calibri" w:cs="Times New Roman"/>
          <w:noProof/>
          <w:sz w:val="20"/>
          <w:szCs w:val="20"/>
          <w:lang w:eastAsia="en-AU"/>
        </w:rPr>
        <w:t xml:space="preserve">PLEASE </w:t>
      </w:r>
      <w:r w:rsidRPr="00D70DE2">
        <w:rPr>
          <w:rFonts w:ascii="Calibri" w:eastAsia="Cambria" w:hAnsi="Calibri" w:cs="Times New Roman"/>
          <w:noProof/>
          <w:sz w:val="20"/>
          <w:szCs w:val="20"/>
          <w:lang w:eastAsia="en-AU"/>
        </w:rPr>
        <w:t>do not split similar areas of index activity over multiple rows.</w:t>
      </w:r>
    </w:p>
    <w:p w14:paraId="02E2FFF6" w14:textId="77777777" w:rsidR="00E16616" w:rsidRDefault="00E16616" w:rsidP="00E16616">
      <w:pPr>
        <w:spacing w:after="0" w:line="240" w:lineRule="auto"/>
        <w:rPr>
          <w:rFonts w:ascii="Calibri" w:eastAsia="Cambria" w:hAnsi="Calibri" w:cs="Times New Roman"/>
          <w:noProof/>
          <w:sz w:val="20"/>
          <w:szCs w:val="20"/>
          <w:lang w:eastAsia="en-AU"/>
        </w:rPr>
      </w:pPr>
    </w:p>
    <w:p w14:paraId="5982351E" w14:textId="77777777" w:rsidR="00E16616" w:rsidRPr="00E16616" w:rsidRDefault="00E16616" w:rsidP="00E16616">
      <w:pPr>
        <w:spacing w:after="0" w:line="240" w:lineRule="auto"/>
        <w:contextualSpacing/>
        <w:rPr>
          <w:rFonts w:ascii="Calibri" w:eastAsia="Cambria" w:hAnsi="Calibri" w:cs="Times New Roman"/>
          <w:b/>
          <w:i/>
          <w:smallCaps/>
          <w:noProof/>
          <w:sz w:val="20"/>
          <w:szCs w:val="24"/>
          <w:lang w:eastAsia="en-AU"/>
        </w:rPr>
      </w:pPr>
      <w:r w:rsidRPr="00D70DE2">
        <w:rPr>
          <w:rFonts w:ascii="Calibri" w:eastAsia="Cambria" w:hAnsi="Calibri" w:cs="Times New Roman"/>
          <w:noProof/>
          <w:sz w:val="20"/>
          <w:szCs w:val="20"/>
          <w:lang w:eastAsia="en-AU"/>
        </w:rPr>
        <w:t>Please add additional rows</w:t>
      </w:r>
      <w:r>
        <w:rPr>
          <w:rFonts w:ascii="Calibri" w:eastAsia="Cambria" w:hAnsi="Calibri" w:cs="Times New Roman"/>
          <w:noProof/>
          <w:sz w:val="20"/>
          <w:szCs w:val="20"/>
          <w:lang w:eastAsia="en-AU"/>
        </w:rPr>
        <w:t xml:space="preserve"> regarding different areas of work</w:t>
      </w:r>
      <w:r w:rsidRPr="00D70DE2">
        <w:rPr>
          <w:rFonts w:ascii="Calibri" w:eastAsia="Cambria" w:hAnsi="Calibri" w:cs="Times New Roman"/>
          <w:noProof/>
          <w:sz w:val="20"/>
          <w:szCs w:val="20"/>
          <w:lang w:eastAsia="en-AU"/>
        </w:rPr>
        <w:t xml:space="preserve">, as necessary. </w:t>
      </w:r>
      <w:r>
        <w:rPr>
          <w:rFonts w:ascii="Calibri" w:eastAsia="Cambria" w:hAnsi="Calibri" w:cs="Times New Roman"/>
          <w:noProof/>
          <w:sz w:val="20"/>
          <w:szCs w:val="20"/>
          <w:lang w:eastAsia="en-AU"/>
        </w:rPr>
        <w:t xml:space="preserve"> </w:t>
      </w:r>
      <w:r>
        <w:rPr>
          <w:rFonts w:ascii="Calibri" w:eastAsia="Cambria" w:hAnsi="Calibri" w:cs="Times New Roman"/>
          <w:b/>
          <w:i/>
          <w:smallCaps/>
          <w:noProof/>
          <w:sz w:val="20"/>
          <w:szCs w:val="24"/>
          <w:lang w:eastAsia="en-AU"/>
        </w:rPr>
        <w:t>Please add additional rows as required</w:t>
      </w:r>
    </w:p>
    <w:p w14:paraId="733C94F1" w14:textId="77777777" w:rsidR="00E16616" w:rsidRPr="00D70DE2" w:rsidRDefault="00E16616" w:rsidP="00E16616">
      <w:pPr>
        <w:spacing w:after="0" w:line="240" w:lineRule="auto"/>
        <w:rPr>
          <w:rFonts w:ascii="Calibri" w:eastAsia="Cambria" w:hAnsi="Calibri" w:cs="Times New Roman"/>
          <w:noProof/>
          <w:sz w:val="20"/>
          <w:szCs w:val="20"/>
          <w:lang w:eastAsia="en-AU"/>
        </w:rPr>
      </w:pPr>
    </w:p>
    <w:tbl>
      <w:tblPr>
        <w:tblStyle w:val="TableGrid1"/>
        <w:tblW w:w="0" w:type="auto"/>
        <w:tblLook w:val="04A0" w:firstRow="1" w:lastRow="0" w:firstColumn="1" w:lastColumn="0" w:noHBand="0" w:noVBand="1"/>
      </w:tblPr>
      <w:tblGrid>
        <w:gridCol w:w="3964"/>
        <w:gridCol w:w="9984"/>
      </w:tblGrid>
      <w:tr w:rsidR="00E16616" w:rsidRPr="003845AB" w14:paraId="64C4CAA3" w14:textId="77777777" w:rsidTr="0017313D">
        <w:trPr>
          <w:trHeight w:val="65"/>
        </w:trPr>
        <w:tc>
          <w:tcPr>
            <w:tcW w:w="13948" w:type="dxa"/>
            <w:gridSpan w:val="2"/>
            <w:tcBorders>
              <w:top w:val="single" w:sz="4" w:space="0" w:color="auto"/>
              <w:bottom w:val="single" w:sz="4" w:space="0" w:color="auto"/>
            </w:tcBorders>
            <w:shd w:val="clear" w:color="auto" w:fill="00B0F0"/>
          </w:tcPr>
          <w:p w14:paraId="762AD89C" w14:textId="6EC7EBDB" w:rsidR="00E16616" w:rsidRPr="006F1665" w:rsidRDefault="00E16616" w:rsidP="006F1665">
            <w:pPr>
              <w:pStyle w:val="ListParagraph"/>
              <w:numPr>
                <w:ilvl w:val="0"/>
                <w:numId w:val="36"/>
              </w:numPr>
              <w:rPr>
                <w:b/>
                <w:sz w:val="20"/>
              </w:rPr>
            </w:pPr>
            <w:r w:rsidRPr="006F1665">
              <w:rPr>
                <w:b/>
                <w:color w:val="FFFFFF" w:themeColor="background1"/>
                <w:sz w:val="20"/>
              </w:rPr>
              <w:t>ADDITIONAL WORK</w:t>
            </w:r>
          </w:p>
        </w:tc>
      </w:tr>
      <w:tr w:rsidR="00E16616" w:rsidRPr="00935805" w14:paraId="01871E3C" w14:textId="77777777" w:rsidTr="0017313D">
        <w:trPr>
          <w:trHeight w:val="1056"/>
        </w:trPr>
        <w:tc>
          <w:tcPr>
            <w:tcW w:w="3964" w:type="dxa"/>
            <w:tcBorders>
              <w:bottom w:val="single" w:sz="4" w:space="0" w:color="auto"/>
            </w:tcBorders>
          </w:tcPr>
          <w:p w14:paraId="6C9EB3B1" w14:textId="77777777" w:rsidR="00E16616" w:rsidRPr="00A42929" w:rsidRDefault="00E16616" w:rsidP="0017313D">
            <w:pPr>
              <w:contextualSpacing/>
              <w:rPr>
                <w:b/>
                <w:i/>
                <w:sz w:val="16"/>
              </w:rPr>
            </w:pPr>
            <w:r w:rsidRPr="00A42929">
              <w:rPr>
                <w:b/>
                <w:i/>
                <w:sz w:val="16"/>
              </w:rPr>
              <w:t xml:space="preserve">Please do not split work within the same topic area over multiple rows.  All work pertaining to a particular question or topic must be contained within one row. </w:t>
            </w:r>
          </w:p>
          <w:p w14:paraId="1F607D65" w14:textId="77777777" w:rsidR="00E16616" w:rsidRPr="00A42929" w:rsidRDefault="00E16616" w:rsidP="0017313D">
            <w:pPr>
              <w:contextualSpacing/>
              <w:rPr>
                <w:i/>
                <w:sz w:val="20"/>
              </w:rPr>
            </w:pPr>
          </w:p>
          <w:p w14:paraId="53B75B57" w14:textId="77777777" w:rsidR="00E16616" w:rsidRDefault="00E16616" w:rsidP="0017313D">
            <w:pPr>
              <w:contextualSpacing/>
              <w:rPr>
                <w:b/>
                <w:color w:val="3C77E0"/>
                <w:sz w:val="20"/>
              </w:rPr>
            </w:pPr>
            <w:r w:rsidRPr="005C2CC6">
              <w:rPr>
                <w:b/>
                <w:color w:val="3C77E0"/>
                <w:sz w:val="20"/>
              </w:rPr>
              <w:t xml:space="preserve">Item Name: </w:t>
            </w:r>
          </w:p>
          <w:p w14:paraId="3C37F5AB" w14:textId="77777777" w:rsidR="00E16616" w:rsidRPr="005C2CC6" w:rsidRDefault="00E16616" w:rsidP="0017313D">
            <w:pPr>
              <w:contextualSpacing/>
              <w:rPr>
                <w:i/>
                <w:color w:val="3C77E0"/>
                <w:sz w:val="20"/>
              </w:rPr>
            </w:pPr>
            <w:r w:rsidRPr="005C2CC6">
              <w:rPr>
                <w:i/>
                <w:color w:val="3C77E0"/>
                <w:sz w:val="18"/>
              </w:rPr>
              <w:t>[Question No. or Item Name Here]</w:t>
            </w:r>
          </w:p>
          <w:p w14:paraId="49D86B86" w14:textId="77777777" w:rsidR="00E16616" w:rsidRDefault="00E16616" w:rsidP="0017313D">
            <w:pPr>
              <w:contextualSpacing/>
              <w:rPr>
                <w:b/>
                <w:sz w:val="20"/>
              </w:rPr>
            </w:pPr>
          </w:p>
          <w:p w14:paraId="0EA1DBAF" w14:textId="77777777" w:rsidR="00E16616" w:rsidRDefault="00E16616" w:rsidP="0017313D">
            <w:pPr>
              <w:contextualSpacing/>
              <w:rPr>
                <w:b/>
                <w:i/>
                <w:sz w:val="16"/>
              </w:rPr>
            </w:pPr>
            <w:r w:rsidRPr="00D670F4">
              <w:rPr>
                <w:b/>
                <w:i/>
                <w:sz w:val="16"/>
              </w:rPr>
              <w:t>If referencing significant work over and above in relation to one of the questions</w:t>
            </w:r>
            <w:r>
              <w:rPr>
                <w:b/>
                <w:i/>
                <w:sz w:val="16"/>
              </w:rPr>
              <w:t xml:space="preserve"> or topics within the index</w:t>
            </w:r>
            <w:r w:rsidRPr="00D670F4">
              <w:rPr>
                <w:b/>
                <w:i/>
                <w:sz w:val="16"/>
              </w:rPr>
              <w:t>, please state question number</w:t>
            </w:r>
            <w:r>
              <w:rPr>
                <w:b/>
                <w:i/>
                <w:sz w:val="16"/>
              </w:rPr>
              <w:t xml:space="preserve"> or index topic</w:t>
            </w:r>
            <w:r w:rsidRPr="00D670F4">
              <w:rPr>
                <w:b/>
                <w:i/>
                <w:sz w:val="16"/>
              </w:rPr>
              <w:t xml:space="preserve"> h</w:t>
            </w:r>
            <w:r>
              <w:rPr>
                <w:b/>
                <w:i/>
                <w:sz w:val="16"/>
              </w:rPr>
              <w:t>ere and then provide evidence to the right.</w:t>
            </w:r>
          </w:p>
          <w:p w14:paraId="7275808B" w14:textId="77777777" w:rsidR="00E16616" w:rsidRDefault="00E16616" w:rsidP="0017313D">
            <w:pPr>
              <w:contextualSpacing/>
              <w:rPr>
                <w:b/>
                <w:i/>
                <w:sz w:val="16"/>
              </w:rPr>
            </w:pPr>
          </w:p>
          <w:p w14:paraId="20D148A3" w14:textId="77777777" w:rsidR="00E16616" w:rsidRPr="00D670F4" w:rsidRDefault="00E16616" w:rsidP="0017313D">
            <w:pPr>
              <w:contextualSpacing/>
              <w:rPr>
                <w:i/>
                <w:sz w:val="20"/>
              </w:rPr>
            </w:pPr>
            <w:r w:rsidRPr="00D670F4">
              <w:rPr>
                <w:b/>
                <w:i/>
                <w:sz w:val="16"/>
              </w:rPr>
              <w:t>If</w:t>
            </w:r>
            <w:r>
              <w:rPr>
                <w:b/>
                <w:i/>
                <w:sz w:val="16"/>
              </w:rPr>
              <w:t xml:space="preserve"> you have</w:t>
            </w:r>
            <w:r w:rsidRPr="00D670F4">
              <w:rPr>
                <w:b/>
                <w:i/>
                <w:sz w:val="16"/>
              </w:rPr>
              <w:t xml:space="preserve"> new work, the topic of which is not covered within the index, please </w:t>
            </w:r>
            <w:r>
              <w:rPr>
                <w:b/>
                <w:i/>
                <w:sz w:val="16"/>
              </w:rPr>
              <w:t>add an appropriate heading here and then provide evidence to the right.</w:t>
            </w:r>
          </w:p>
        </w:tc>
        <w:tc>
          <w:tcPr>
            <w:tcW w:w="9984" w:type="dxa"/>
            <w:tcBorders>
              <w:bottom w:val="single" w:sz="4" w:space="0" w:color="auto"/>
            </w:tcBorders>
          </w:tcPr>
          <w:p w14:paraId="17DC5DAC" w14:textId="77777777" w:rsidR="00E16616" w:rsidRPr="00333581" w:rsidRDefault="00E16616" w:rsidP="0017313D">
            <w:pPr>
              <w:contextualSpacing/>
              <w:rPr>
                <w:sz w:val="20"/>
              </w:rPr>
            </w:pPr>
            <w:r w:rsidRPr="00FC00D2">
              <w:rPr>
                <w:i/>
                <w:color w:val="2E74B5" w:themeColor="accent1" w:themeShade="BF"/>
                <w:sz w:val="20"/>
              </w:rPr>
              <w:t>[Insert Evidence Here or Indicate Name of Attached File(s)]</w:t>
            </w:r>
          </w:p>
          <w:p w14:paraId="7C025BC2" w14:textId="77777777" w:rsidR="00E16616" w:rsidRPr="00935805" w:rsidRDefault="00E16616" w:rsidP="0017313D">
            <w:pPr>
              <w:contextualSpacing/>
              <w:rPr>
                <w:i/>
                <w:sz w:val="20"/>
              </w:rPr>
            </w:pPr>
          </w:p>
        </w:tc>
      </w:tr>
    </w:tbl>
    <w:p w14:paraId="379FA7E8" w14:textId="77777777" w:rsidR="00E16616" w:rsidRDefault="00E16616" w:rsidP="00E16616">
      <w:pPr>
        <w:spacing w:after="0" w:line="240" w:lineRule="auto"/>
        <w:contextualSpacing/>
        <w:rPr>
          <w:rFonts w:ascii="Calibri" w:eastAsia="Cambria" w:hAnsi="Calibri" w:cs="Times New Roman"/>
          <w:b/>
          <w:smallCaps/>
          <w:noProof/>
          <w:sz w:val="20"/>
          <w:szCs w:val="24"/>
          <w:lang w:eastAsia="en-AU"/>
        </w:rPr>
      </w:pPr>
    </w:p>
    <w:p w14:paraId="02F94D65" w14:textId="77777777" w:rsidR="00190D29" w:rsidRPr="003959BF" w:rsidRDefault="00190D29" w:rsidP="00190D29">
      <w:pPr>
        <w:pStyle w:val="Title"/>
        <w:rPr>
          <w:rStyle w:val="Strong"/>
          <w:rFonts w:asciiTheme="minorHAnsi" w:hAnsiTheme="minorHAnsi"/>
          <w:bCs w:val="0"/>
          <w:color w:val="000000"/>
          <w:szCs w:val="33"/>
        </w:rPr>
      </w:pPr>
      <w:r w:rsidRPr="003959BF">
        <w:rPr>
          <w:rStyle w:val="Strong"/>
          <w:rFonts w:asciiTheme="minorHAnsi" w:hAnsiTheme="minorHAnsi"/>
          <w:bCs w:val="0"/>
          <w:color w:val="000000"/>
          <w:szCs w:val="33"/>
        </w:rPr>
        <w:lastRenderedPageBreak/>
        <w:t>AWEI 2020 SUBMISSION DATES</w:t>
      </w:r>
    </w:p>
    <w:p w14:paraId="311AE007" w14:textId="77777777" w:rsidR="00190D29" w:rsidRPr="003959BF" w:rsidRDefault="00190D29" w:rsidP="00190D29">
      <w:pPr>
        <w:rPr>
          <w:sz w:val="20"/>
        </w:rPr>
      </w:pPr>
    </w:p>
    <w:p w14:paraId="6F113932" w14:textId="77777777" w:rsidR="00190D29" w:rsidRPr="003959BF" w:rsidRDefault="00190D29" w:rsidP="00190D29">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We can accept AWEI submissions between Monday 6th January – 5pm Friday 6th March 2020 (or midnight Saturday 7th March 2020 if sending large file transfer URL).</w:t>
      </w:r>
    </w:p>
    <w:p w14:paraId="02CC1D0B" w14:textId="77777777" w:rsidR="00190D29" w:rsidRPr="003959BF" w:rsidRDefault="00190D29" w:rsidP="00190D29">
      <w:pPr>
        <w:pStyle w:val="ListParagraph"/>
        <w:numPr>
          <w:ilvl w:val="0"/>
          <w:numId w:val="45"/>
        </w:numPr>
        <w:shd w:val="clear" w:color="auto" w:fill="FFFFFF"/>
        <w:spacing w:before="100" w:beforeAutospacing="1" w:after="100" w:afterAutospacing="1" w:line="240" w:lineRule="auto"/>
        <w:rPr>
          <w:sz w:val="20"/>
          <w:szCs w:val="20"/>
        </w:rPr>
      </w:pPr>
      <w:r w:rsidRPr="003959BF">
        <w:rPr>
          <w:sz w:val="20"/>
          <w:szCs w:val="20"/>
        </w:rPr>
        <w:t>No later than 5pm, Friday 6th March 2020 for hand-delivered, couriered or mailed submissions (hard copies, USB, etc).</w:t>
      </w:r>
    </w:p>
    <w:p w14:paraId="6B82D56F" w14:textId="77777777" w:rsidR="00190D29" w:rsidRPr="003959BF" w:rsidRDefault="00190D29" w:rsidP="00190D29">
      <w:pPr>
        <w:pStyle w:val="ListParagraph"/>
        <w:numPr>
          <w:ilvl w:val="0"/>
          <w:numId w:val="45"/>
        </w:numPr>
        <w:shd w:val="clear" w:color="auto" w:fill="FFFFFF"/>
        <w:spacing w:before="100" w:beforeAutospacing="1" w:after="100" w:afterAutospacing="1" w:line="240" w:lineRule="auto"/>
        <w:rPr>
          <w:sz w:val="20"/>
          <w:szCs w:val="20"/>
        </w:rPr>
      </w:pPr>
      <w:r w:rsidRPr="003959BF">
        <w:rPr>
          <w:sz w:val="20"/>
          <w:szCs w:val="20"/>
        </w:rPr>
        <w:t xml:space="preserve">Deadline for large file transfer program URL (Including but not limited to Dropbox, Google Docs, ParcelPost, SharePoint or any other internally approved large file transfer system) midnight Saturday 7th March 2020 (note: file attachments will not be accepted within emails).  </w:t>
      </w:r>
    </w:p>
    <w:p w14:paraId="1542E423" w14:textId="77777777" w:rsidR="00190D29" w:rsidRPr="003959BF" w:rsidRDefault="00190D29" w:rsidP="00190D29">
      <w:pPr>
        <w:pStyle w:val="ListParagraph"/>
        <w:numPr>
          <w:ilvl w:val="0"/>
          <w:numId w:val="45"/>
        </w:numPr>
        <w:shd w:val="clear" w:color="auto" w:fill="FFFFFF"/>
        <w:spacing w:before="100" w:beforeAutospacing="1" w:after="100" w:afterAutospacing="1" w:line="240" w:lineRule="auto"/>
        <w:rPr>
          <w:sz w:val="20"/>
          <w:szCs w:val="20"/>
          <w:u w:val="single"/>
        </w:rPr>
      </w:pPr>
      <w:r w:rsidRPr="003959BF">
        <w:rPr>
          <w:sz w:val="20"/>
          <w:szCs w:val="20"/>
        </w:rPr>
        <w:t>Send to </w:t>
      </w:r>
      <w:hyperlink r:id="rId8" w:history="1">
        <w:r w:rsidRPr="003959BF">
          <w:rPr>
            <w:sz w:val="20"/>
            <w:szCs w:val="20"/>
            <w:u w:val="single"/>
          </w:rPr>
          <w:t>AWEI@prideindiversity.com.au</w:t>
        </w:r>
      </w:hyperlink>
      <w:r w:rsidRPr="003959BF">
        <w:rPr>
          <w:sz w:val="20"/>
          <w:szCs w:val="20"/>
        </w:rPr>
        <w:t> with a copy to </w:t>
      </w:r>
      <w:hyperlink r:id="rId9" w:history="1">
        <w:r w:rsidRPr="003959BF">
          <w:rPr>
            <w:sz w:val="20"/>
            <w:szCs w:val="20"/>
            <w:u w:val="single"/>
          </w:rPr>
          <w:t>dhough@acon.org.au</w:t>
        </w:r>
      </w:hyperlink>
    </w:p>
    <w:p w14:paraId="4236D0FB" w14:textId="77777777" w:rsidR="00190D29" w:rsidRDefault="00190D29" w:rsidP="00190D29">
      <w:pPr>
        <w:pStyle w:val="NormalWeb"/>
        <w:shd w:val="clear" w:color="auto" w:fill="FFFFFF"/>
        <w:spacing w:before="0" w:beforeAutospacing="0" w:after="300" w:afterAutospacing="0"/>
        <w:rPr>
          <w:rFonts w:asciiTheme="minorHAnsi" w:hAnsiTheme="minorHAnsi"/>
          <w:b/>
          <w:sz w:val="20"/>
          <w:szCs w:val="20"/>
        </w:rPr>
      </w:pPr>
    </w:p>
    <w:p w14:paraId="4BFC04D9" w14:textId="77777777" w:rsidR="00190D29" w:rsidRPr="003959BF" w:rsidRDefault="00190D29" w:rsidP="00190D29">
      <w:pPr>
        <w:pStyle w:val="NormalWeb"/>
        <w:shd w:val="clear" w:color="auto" w:fill="FFFFFF"/>
        <w:spacing w:before="0" w:beforeAutospacing="0" w:after="300" w:afterAutospacing="0"/>
        <w:rPr>
          <w:rFonts w:asciiTheme="minorHAnsi" w:hAnsiTheme="minorHAnsi"/>
          <w:b/>
          <w:sz w:val="20"/>
          <w:szCs w:val="20"/>
        </w:rPr>
      </w:pPr>
      <w:r w:rsidRPr="003959BF">
        <w:rPr>
          <w:rFonts w:asciiTheme="minorHAnsi" w:hAnsiTheme="minorHAnsi"/>
          <w:b/>
          <w:sz w:val="20"/>
          <w:szCs w:val="20"/>
        </w:rPr>
        <w:t>IMPORTANT INFORMATION FOR SUBMITTERS</w:t>
      </w:r>
    </w:p>
    <w:p w14:paraId="1E52E69B" w14:textId="77777777" w:rsidR="00190D29" w:rsidRPr="003959BF" w:rsidRDefault="00190D29" w:rsidP="00190D29">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Please ensure that you have signed up to the following newsletter – this will ensure that you receive all relevant information and updates in terms of the up and coming AWEI period.  </w:t>
      </w:r>
      <w:hyperlink r:id="rId10" w:history="1">
        <w:r w:rsidRPr="003959BF">
          <w:rPr>
            <w:rFonts w:asciiTheme="minorHAnsi" w:eastAsiaTheme="majorEastAsia" w:hAnsiTheme="minorHAnsi"/>
            <w:sz w:val="20"/>
            <w:szCs w:val="20"/>
          </w:rPr>
          <w:t>Click here</w:t>
        </w:r>
      </w:hyperlink>
      <w:r w:rsidRPr="003959BF">
        <w:rPr>
          <w:rFonts w:asciiTheme="minorHAnsi" w:hAnsiTheme="minorHAnsi"/>
          <w:sz w:val="20"/>
          <w:szCs w:val="20"/>
        </w:rPr>
        <w:t> to sign up or go to: </w:t>
      </w:r>
      <w:hyperlink r:id="rId11" w:history="1">
        <w:r w:rsidRPr="003959BF">
          <w:rPr>
            <w:rFonts w:asciiTheme="minorHAnsi" w:eastAsiaTheme="majorEastAsia" w:hAnsiTheme="minorHAnsi"/>
            <w:color w:val="0070C0"/>
            <w:sz w:val="20"/>
            <w:szCs w:val="20"/>
          </w:rPr>
          <w:t>http://eepurl.com/tT7vf</w:t>
        </w:r>
        <w:r w:rsidRPr="003959BF">
          <w:rPr>
            <w:rFonts w:asciiTheme="minorHAnsi" w:hAnsiTheme="minorHAnsi"/>
            <w:color w:val="0070C0"/>
            <w:sz w:val="20"/>
            <w:szCs w:val="20"/>
          </w:rPr>
          <w:t> </w:t>
        </w:r>
      </w:hyperlink>
    </w:p>
    <w:p w14:paraId="6D657FC1" w14:textId="77777777" w:rsidR="00190D29" w:rsidRPr="003959BF" w:rsidRDefault="00190D29" w:rsidP="00190D29">
      <w:pPr>
        <w:pStyle w:val="NormalWeb"/>
        <w:shd w:val="clear" w:color="auto" w:fill="FFFFFF"/>
        <w:spacing w:before="0" w:beforeAutospacing="0" w:after="300" w:afterAutospacing="0"/>
        <w:rPr>
          <w:rFonts w:asciiTheme="minorHAnsi" w:hAnsiTheme="minorHAnsi"/>
          <w:b/>
          <w:sz w:val="20"/>
          <w:szCs w:val="20"/>
        </w:rPr>
      </w:pPr>
      <w:r w:rsidRPr="003959BF">
        <w:rPr>
          <w:rFonts w:asciiTheme="minorHAnsi" w:hAnsiTheme="minorHAnsi"/>
          <w:b/>
          <w:sz w:val="20"/>
          <w:szCs w:val="20"/>
        </w:rPr>
        <w:t>OPTIONAL AWEI EMPLOYEE SURVEY</w:t>
      </w:r>
    </w:p>
    <w:p w14:paraId="69E2F8D6" w14:textId="77777777" w:rsidR="00190D29" w:rsidRPr="003959BF" w:rsidRDefault="00190D29" w:rsidP="00190D29">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Participating in the AWEI optional survey?  You will be able to request your unique survey URL as of Monday 20th January, 2020.  The survey will go live from Monday 3rd February and will remain open until the close of submissions Saturday 7th March, 2020 (midnight).</w:t>
      </w:r>
    </w:p>
    <w:p w14:paraId="43710EF8" w14:textId="77777777" w:rsidR="00190D29" w:rsidRPr="003959BF" w:rsidRDefault="00190D29" w:rsidP="00190D29">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Participation in the survey allows you to balance the results of your AWEI with the views and lived experiences of your employees.  While survey data is linked to your organisation enabling us to provide you with a comprehensive high level analysis of responses, individual respondent data is not collected.</w:t>
      </w:r>
    </w:p>
    <w:p w14:paraId="63582924" w14:textId="77777777" w:rsidR="0017313D" w:rsidRDefault="0017313D" w:rsidP="00E16616">
      <w:pPr>
        <w:spacing w:after="0" w:line="240" w:lineRule="auto"/>
        <w:contextualSpacing/>
        <w:rPr>
          <w:rFonts w:ascii="Calibri" w:eastAsia="Cambria" w:hAnsi="Calibri" w:cs="Times New Roman"/>
          <w:b/>
          <w:smallCaps/>
          <w:noProof/>
          <w:sz w:val="20"/>
          <w:szCs w:val="24"/>
          <w:lang w:eastAsia="en-AU"/>
        </w:rPr>
      </w:pPr>
    </w:p>
    <w:sectPr w:rsidR="0017313D" w:rsidSect="009409E4">
      <w:headerReference w:type="default" r:id="rId12"/>
      <w:footerReference w:type="default" r:id="rId13"/>
      <w:head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7A598" w14:textId="77777777" w:rsidR="00502D8F" w:rsidRDefault="00502D8F" w:rsidP="003D4028">
      <w:pPr>
        <w:spacing w:after="0" w:line="240" w:lineRule="auto"/>
      </w:pPr>
      <w:r>
        <w:separator/>
      </w:r>
    </w:p>
  </w:endnote>
  <w:endnote w:type="continuationSeparator" w:id="0">
    <w:p w14:paraId="7416AC22" w14:textId="77777777" w:rsidR="00502D8F" w:rsidRDefault="00502D8F"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0E6E" w14:textId="48A1E285" w:rsidR="0017313D" w:rsidRPr="003D4028" w:rsidRDefault="0017313D" w:rsidP="00B63198">
    <w:pPr>
      <w:pStyle w:val="Footer"/>
      <w:tabs>
        <w:tab w:val="left" w:pos="1750"/>
      </w:tabs>
      <w:rPr>
        <w:sz w:val="18"/>
      </w:rPr>
    </w:pPr>
    <w:r w:rsidRPr="00E205F5">
      <w:rPr>
        <w:noProof/>
        <w:sz w:val="18"/>
        <w:lang w:eastAsia="en-AU"/>
      </w:rPr>
      <w:drawing>
        <wp:anchor distT="0" distB="0" distL="114300" distR="114300" simplePos="0" relativeHeight="251663360" behindDoc="0" locked="0" layoutInCell="1" allowOverlap="1" wp14:anchorId="17F72C92" wp14:editId="00759EAE">
          <wp:simplePos x="0" y="0"/>
          <wp:positionH relativeFrom="column">
            <wp:posOffset>7577895</wp:posOffset>
          </wp:positionH>
          <wp:positionV relativeFrom="paragraph">
            <wp:posOffset>9671</wp:posOffset>
          </wp:positionV>
          <wp:extent cx="1329055" cy="182880"/>
          <wp:effectExtent l="0" t="0" r="4445"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anchor>
      </w:drawing>
    </w:r>
    <w:r w:rsidRPr="00E205F5">
      <w:rPr>
        <w:sz w:val="18"/>
      </w:rPr>
      <w:t xml:space="preserve">Page </w:t>
    </w:r>
    <w:r w:rsidRPr="00E205F5">
      <w:rPr>
        <w:sz w:val="18"/>
      </w:rPr>
      <w:fldChar w:fldCharType="begin"/>
    </w:r>
    <w:r w:rsidRPr="00E205F5">
      <w:rPr>
        <w:sz w:val="18"/>
      </w:rPr>
      <w:instrText xml:space="preserve"> PAGE  \* Arabic  \* MERGEFORMAT </w:instrText>
    </w:r>
    <w:r w:rsidRPr="00E205F5">
      <w:rPr>
        <w:sz w:val="18"/>
      </w:rPr>
      <w:fldChar w:fldCharType="separate"/>
    </w:r>
    <w:r w:rsidR="00A5332B">
      <w:rPr>
        <w:noProof/>
        <w:sz w:val="18"/>
      </w:rPr>
      <w:t>8</w:t>
    </w:r>
    <w:r w:rsidRPr="00E205F5">
      <w:rPr>
        <w:sz w:val="18"/>
      </w:rPr>
      <w:fldChar w:fldCharType="end"/>
    </w:r>
    <w:r>
      <w:rPr>
        <w:sz w:val="18"/>
      </w:rPr>
      <w:t xml:space="preserve">- SMALL EMPLOYER AWEI 2020 Submission - Published Version </w:t>
    </w:r>
    <w:r w:rsidR="00104912">
      <w:rPr>
        <w:sz w:val="18"/>
      </w:rPr>
      <w:t>3.</w:t>
    </w:r>
    <w:r w:rsidR="00B53CF4">
      <w:rPr>
        <w:sz w:val="18"/>
      </w:rPr>
      <w:t>1</w:t>
    </w:r>
    <w:r>
      <w:rPr>
        <w:sz w:val="18"/>
      </w:rPr>
      <w:t xml:space="preserve"> –</w:t>
    </w:r>
    <w:r w:rsidR="00104912">
      <w:rPr>
        <w:sz w:val="18"/>
      </w:rPr>
      <w:t xml:space="preserve">Updated </w:t>
    </w:r>
    <w:r w:rsidR="00FC010D">
      <w:rPr>
        <w:sz w:val="18"/>
      </w:rPr>
      <w:t>10</w:t>
    </w:r>
    <w:r w:rsidR="00B53CF4">
      <w:rPr>
        <w:sz w:val="18"/>
      </w:rPr>
      <w:t>/09</w:t>
    </w:r>
    <w:r w:rsidR="00104912">
      <w:rPr>
        <w:sz w:val="18"/>
      </w:rPr>
      <w:t>/2019</w:t>
    </w:r>
    <w:r>
      <w:rPr>
        <w:sz w:val="18"/>
      </w:rPr>
      <w:tab/>
    </w:r>
    <w:r>
      <w:rPr>
        <w:sz w:val="18"/>
      </w:rPr>
      <w:tab/>
    </w:r>
    <w:r>
      <w:rPr>
        <w:sz w:val="18"/>
      </w:rPr>
      <w:tab/>
    </w:r>
    <w:r>
      <w:rPr>
        <w:sz w:val="18"/>
      </w:rPr>
      <w:tab/>
    </w:r>
    <w:r>
      <w:rPr>
        <w:sz w:val="18"/>
      </w:rPr>
      <w:tab/>
    </w:r>
    <w:r>
      <w:rPr>
        <w:sz w:val="18"/>
      </w:rPr>
      <w:tab/>
      <w:t xml:space="preserve">        </w:t>
    </w:r>
  </w:p>
  <w:p w14:paraId="0C9B6BBA" w14:textId="77777777" w:rsidR="0017313D" w:rsidRDefault="0017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ED511" w14:textId="77777777" w:rsidR="00502D8F" w:rsidRDefault="00502D8F" w:rsidP="003D4028">
      <w:pPr>
        <w:spacing w:after="0" w:line="240" w:lineRule="auto"/>
      </w:pPr>
      <w:r>
        <w:separator/>
      </w:r>
    </w:p>
  </w:footnote>
  <w:footnote w:type="continuationSeparator" w:id="0">
    <w:p w14:paraId="20248783" w14:textId="77777777" w:rsidR="00502D8F" w:rsidRDefault="00502D8F" w:rsidP="003D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3D3E" w14:textId="77777777" w:rsidR="0017313D" w:rsidRDefault="0017313D" w:rsidP="003D4028">
    <w:pPr>
      <w:pStyle w:val="Header"/>
      <w:jc w:val="both"/>
    </w:pPr>
    <w:r>
      <w:rPr>
        <w:noProof/>
        <w:lang w:eastAsia="en-AU"/>
      </w:rPr>
      <w:drawing>
        <wp:anchor distT="0" distB="0" distL="114300" distR="114300" simplePos="0" relativeHeight="251661312" behindDoc="0" locked="0" layoutInCell="1" allowOverlap="1" wp14:anchorId="08AFD377" wp14:editId="5C503B78">
          <wp:simplePos x="0" y="0"/>
          <wp:positionH relativeFrom="column">
            <wp:posOffset>7823200</wp:posOffset>
          </wp:positionH>
          <wp:positionV relativeFrom="paragraph">
            <wp:posOffset>-254635</wp:posOffset>
          </wp:positionV>
          <wp:extent cx="1313815" cy="441960"/>
          <wp:effectExtent l="0" t="0" r="635" b="0"/>
          <wp:wrapThrough wrapText="bothSides">
            <wp:wrapPolygon edited="0">
              <wp:start x="1566" y="0"/>
              <wp:lineTo x="0" y="13034"/>
              <wp:lineTo x="0" y="20483"/>
              <wp:lineTo x="19418" y="20483"/>
              <wp:lineTo x="21297" y="2793"/>
              <wp:lineTo x="21297" y="0"/>
              <wp:lineTo x="156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441960"/>
                  </a:xfrm>
                  <a:prstGeom prst="rect">
                    <a:avLst/>
                  </a:prstGeom>
                  <a:noFill/>
                </pic:spPr>
              </pic:pic>
            </a:graphicData>
          </a:graphic>
        </wp:anchor>
      </w:drawing>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F1FF0" w14:textId="77777777" w:rsidR="0017313D" w:rsidRPr="002B5F71" w:rsidRDefault="0017313D" w:rsidP="002B5F71">
    <w:pPr>
      <w:pStyle w:val="Header"/>
    </w:pPr>
    <w:r>
      <w:rPr>
        <w:noProof/>
        <w:lang w:eastAsia="en-AU"/>
      </w:rPr>
      <w:drawing>
        <wp:anchor distT="0" distB="0" distL="114300" distR="114300" simplePos="0" relativeHeight="251659264" behindDoc="0" locked="0" layoutInCell="1" allowOverlap="1" wp14:anchorId="39087D78" wp14:editId="15C23FA2">
          <wp:simplePos x="0" y="0"/>
          <wp:positionH relativeFrom="column">
            <wp:posOffset>7912100</wp:posOffset>
          </wp:positionH>
          <wp:positionV relativeFrom="paragraph">
            <wp:posOffset>-197485</wp:posOffset>
          </wp:positionV>
          <wp:extent cx="1313815" cy="441960"/>
          <wp:effectExtent l="0" t="0" r="635" b="0"/>
          <wp:wrapThrough wrapText="bothSides">
            <wp:wrapPolygon edited="0">
              <wp:start x="1566" y="0"/>
              <wp:lineTo x="0" y="13034"/>
              <wp:lineTo x="0" y="20483"/>
              <wp:lineTo x="19418" y="20483"/>
              <wp:lineTo x="21297" y="2793"/>
              <wp:lineTo x="21297" y="0"/>
              <wp:lineTo x="1566"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4419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E1D"/>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927FD"/>
    <w:multiLevelType w:val="hybridMultilevel"/>
    <w:tmpl w:val="89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27539"/>
    <w:multiLevelType w:val="hybridMultilevel"/>
    <w:tmpl w:val="3EF814F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D3477"/>
    <w:multiLevelType w:val="hybridMultilevel"/>
    <w:tmpl w:val="C92293A2"/>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4" w15:restartNumberingAfterBreak="0">
    <w:nsid w:val="08FC6A43"/>
    <w:multiLevelType w:val="hybridMultilevel"/>
    <w:tmpl w:val="EC36996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0C791D63"/>
    <w:multiLevelType w:val="hybridMultilevel"/>
    <w:tmpl w:val="C0F045D0"/>
    <w:lvl w:ilvl="0" w:tplc="65FAABB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5D6720"/>
    <w:multiLevelType w:val="hybridMultilevel"/>
    <w:tmpl w:val="03CC223C"/>
    <w:lvl w:ilvl="0" w:tplc="DEDAEF14">
      <w:start w:val="7"/>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D2075E"/>
    <w:multiLevelType w:val="hybridMultilevel"/>
    <w:tmpl w:val="5C6CF8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D07EF4"/>
    <w:multiLevelType w:val="hybridMultilevel"/>
    <w:tmpl w:val="667C3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AA717B"/>
    <w:multiLevelType w:val="hybridMultilevel"/>
    <w:tmpl w:val="5BE6DF2C"/>
    <w:lvl w:ilvl="0" w:tplc="2E54C15E">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AB06AA"/>
    <w:multiLevelType w:val="hybridMultilevel"/>
    <w:tmpl w:val="C134601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AA46E7"/>
    <w:multiLevelType w:val="hybridMultilevel"/>
    <w:tmpl w:val="AAA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FE7DDA"/>
    <w:multiLevelType w:val="hybridMultilevel"/>
    <w:tmpl w:val="C82AA8B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3D657C"/>
    <w:multiLevelType w:val="hybridMultilevel"/>
    <w:tmpl w:val="2BDA96B4"/>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B233C3"/>
    <w:multiLevelType w:val="hybridMultilevel"/>
    <w:tmpl w:val="F3C8E9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D2721"/>
    <w:multiLevelType w:val="hybridMultilevel"/>
    <w:tmpl w:val="1C346B0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104880"/>
    <w:multiLevelType w:val="hybridMultilevel"/>
    <w:tmpl w:val="54EC4184"/>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E1658"/>
    <w:multiLevelType w:val="hybridMultilevel"/>
    <w:tmpl w:val="3A94C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3700D7"/>
    <w:multiLevelType w:val="hybridMultilevel"/>
    <w:tmpl w:val="AC7EF6E8"/>
    <w:lvl w:ilvl="0" w:tplc="91E0C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4253C0"/>
    <w:multiLevelType w:val="hybridMultilevel"/>
    <w:tmpl w:val="C51EA916"/>
    <w:lvl w:ilvl="0" w:tplc="85DA8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697D80"/>
    <w:multiLevelType w:val="hybridMultilevel"/>
    <w:tmpl w:val="C6F2D7EA"/>
    <w:lvl w:ilvl="0" w:tplc="99721868">
      <w:start w:val="1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724290"/>
    <w:multiLevelType w:val="hybridMultilevel"/>
    <w:tmpl w:val="9D8A57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81394"/>
    <w:multiLevelType w:val="hybridMultilevel"/>
    <w:tmpl w:val="88825E1A"/>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B1D91"/>
    <w:multiLevelType w:val="hybridMultilevel"/>
    <w:tmpl w:val="D0AE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CB549F"/>
    <w:multiLevelType w:val="hybridMultilevel"/>
    <w:tmpl w:val="D8361F64"/>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A815B0"/>
    <w:multiLevelType w:val="hybridMultilevel"/>
    <w:tmpl w:val="62ACC7BA"/>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6B55E5"/>
    <w:multiLevelType w:val="hybridMultilevel"/>
    <w:tmpl w:val="EBD60178"/>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9E0CE2"/>
    <w:multiLevelType w:val="hybridMultilevel"/>
    <w:tmpl w:val="C2163C9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1B1E21"/>
    <w:multiLevelType w:val="multilevel"/>
    <w:tmpl w:val="1A6E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7D6A7C"/>
    <w:multiLevelType w:val="hybridMultilevel"/>
    <w:tmpl w:val="DEACFCE0"/>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3165A5"/>
    <w:multiLevelType w:val="hybridMultilevel"/>
    <w:tmpl w:val="66EA85E2"/>
    <w:lvl w:ilvl="0" w:tplc="B44E92E6">
      <w:start w:val="1"/>
      <w:numFmt w:val="bullet"/>
      <w:lvlText w:val="•"/>
      <w:lvlJc w:val="left"/>
      <w:pPr>
        <w:tabs>
          <w:tab w:val="num" w:pos="720"/>
        </w:tabs>
        <w:ind w:left="720" w:hanging="360"/>
      </w:pPr>
      <w:rPr>
        <w:rFonts w:ascii="Arial" w:hAnsi="Arial" w:hint="default"/>
      </w:rPr>
    </w:lvl>
    <w:lvl w:ilvl="1" w:tplc="23748F04" w:tentative="1">
      <w:start w:val="1"/>
      <w:numFmt w:val="bullet"/>
      <w:lvlText w:val="•"/>
      <w:lvlJc w:val="left"/>
      <w:pPr>
        <w:tabs>
          <w:tab w:val="num" w:pos="1440"/>
        </w:tabs>
        <w:ind w:left="1440" w:hanging="360"/>
      </w:pPr>
      <w:rPr>
        <w:rFonts w:ascii="Arial" w:hAnsi="Arial" w:hint="default"/>
      </w:rPr>
    </w:lvl>
    <w:lvl w:ilvl="2" w:tplc="FD9ACB4C" w:tentative="1">
      <w:start w:val="1"/>
      <w:numFmt w:val="bullet"/>
      <w:lvlText w:val="•"/>
      <w:lvlJc w:val="left"/>
      <w:pPr>
        <w:tabs>
          <w:tab w:val="num" w:pos="2160"/>
        </w:tabs>
        <w:ind w:left="2160" w:hanging="360"/>
      </w:pPr>
      <w:rPr>
        <w:rFonts w:ascii="Arial" w:hAnsi="Arial" w:hint="default"/>
      </w:rPr>
    </w:lvl>
    <w:lvl w:ilvl="3" w:tplc="DE364CF4" w:tentative="1">
      <w:start w:val="1"/>
      <w:numFmt w:val="bullet"/>
      <w:lvlText w:val="•"/>
      <w:lvlJc w:val="left"/>
      <w:pPr>
        <w:tabs>
          <w:tab w:val="num" w:pos="2880"/>
        </w:tabs>
        <w:ind w:left="2880" w:hanging="360"/>
      </w:pPr>
      <w:rPr>
        <w:rFonts w:ascii="Arial" w:hAnsi="Arial" w:hint="default"/>
      </w:rPr>
    </w:lvl>
    <w:lvl w:ilvl="4" w:tplc="B3183E4A" w:tentative="1">
      <w:start w:val="1"/>
      <w:numFmt w:val="bullet"/>
      <w:lvlText w:val="•"/>
      <w:lvlJc w:val="left"/>
      <w:pPr>
        <w:tabs>
          <w:tab w:val="num" w:pos="3600"/>
        </w:tabs>
        <w:ind w:left="3600" w:hanging="360"/>
      </w:pPr>
      <w:rPr>
        <w:rFonts w:ascii="Arial" w:hAnsi="Arial" w:hint="default"/>
      </w:rPr>
    </w:lvl>
    <w:lvl w:ilvl="5" w:tplc="F1BC6548" w:tentative="1">
      <w:start w:val="1"/>
      <w:numFmt w:val="bullet"/>
      <w:lvlText w:val="•"/>
      <w:lvlJc w:val="left"/>
      <w:pPr>
        <w:tabs>
          <w:tab w:val="num" w:pos="4320"/>
        </w:tabs>
        <w:ind w:left="4320" w:hanging="360"/>
      </w:pPr>
      <w:rPr>
        <w:rFonts w:ascii="Arial" w:hAnsi="Arial" w:hint="default"/>
      </w:rPr>
    </w:lvl>
    <w:lvl w:ilvl="6" w:tplc="0CD0DB30" w:tentative="1">
      <w:start w:val="1"/>
      <w:numFmt w:val="bullet"/>
      <w:lvlText w:val="•"/>
      <w:lvlJc w:val="left"/>
      <w:pPr>
        <w:tabs>
          <w:tab w:val="num" w:pos="5040"/>
        </w:tabs>
        <w:ind w:left="5040" w:hanging="360"/>
      </w:pPr>
      <w:rPr>
        <w:rFonts w:ascii="Arial" w:hAnsi="Arial" w:hint="default"/>
      </w:rPr>
    </w:lvl>
    <w:lvl w:ilvl="7" w:tplc="6A5815D4" w:tentative="1">
      <w:start w:val="1"/>
      <w:numFmt w:val="bullet"/>
      <w:lvlText w:val="•"/>
      <w:lvlJc w:val="left"/>
      <w:pPr>
        <w:tabs>
          <w:tab w:val="num" w:pos="5760"/>
        </w:tabs>
        <w:ind w:left="5760" w:hanging="360"/>
      </w:pPr>
      <w:rPr>
        <w:rFonts w:ascii="Arial" w:hAnsi="Arial" w:hint="default"/>
      </w:rPr>
    </w:lvl>
    <w:lvl w:ilvl="8" w:tplc="BB3217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A711BF"/>
    <w:multiLevelType w:val="hybridMultilevel"/>
    <w:tmpl w:val="7B0045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C92B56"/>
    <w:multiLevelType w:val="hybridMultilevel"/>
    <w:tmpl w:val="181E8E3A"/>
    <w:lvl w:ilvl="0" w:tplc="AFF86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893DFE"/>
    <w:multiLevelType w:val="hybridMultilevel"/>
    <w:tmpl w:val="00808D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5260FD"/>
    <w:multiLevelType w:val="hybridMultilevel"/>
    <w:tmpl w:val="47F6406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1E1CFF"/>
    <w:multiLevelType w:val="hybridMultilevel"/>
    <w:tmpl w:val="56160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A15DB7"/>
    <w:multiLevelType w:val="hybridMultilevel"/>
    <w:tmpl w:val="E6F29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38" w15:restartNumberingAfterBreak="0">
    <w:nsid w:val="6DD00800"/>
    <w:multiLevelType w:val="hybridMultilevel"/>
    <w:tmpl w:val="C262AE28"/>
    <w:lvl w:ilvl="0" w:tplc="E8C458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F431C71"/>
    <w:multiLevelType w:val="hybridMultilevel"/>
    <w:tmpl w:val="442CA182"/>
    <w:lvl w:ilvl="0" w:tplc="C2C0CB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FC2280A"/>
    <w:multiLevelType w:val="hybridMultilevel"/>
    <w:tmpl w:val="840424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B46D47"/>
    <w:multiLevelType w:val="hybridMultilevel"/>
    <w:tmpl w:val="73BEE2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C30847"/>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176303"/>
    <w:multiLevelType w:val="hybridMultilevel"/>
    <w:tmpl w:val="64442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27"/>
  </w:num>
  <w:num w:numId="4">
    <w:abstractNumId w:val="41"/>
  </w:num>
  <w:num w:numId="5">
    <w:abstractNumId w:val="32"/>
  </w:num>
  <w:num w:numId="6">
    <w:abstractNumId w:val="39"/>
  </w:num>
  <w:num w:numId="7">
    <w:abstractNumId w:val="2"/>
  </w:num>
  <w:num w:numId="8">
    <w:abstractNumId w:val="35"/>
  </w:num>
  <w:num w:numId="9">
    <w:abstractNumId w:val="19"/>
  </w:num>
  <w:num w:numId="10">
    <w:abstractNumId w:val="1"/>
  </w:num>
  <w:num w:numId="11">
    <w:abstractNumId w:val="44"/>
  </w:num>
  <w:num w:numId="12">
    <w:abstractNumId w:val="12"/>
  </w:num>
  <w:num w:numId="13">
    <w:abstractNumId w:val="15"/>
  </w:num>
  <w:num w:numId="14">
    <w:abstractNumId w:val="17"/>
  </w:num>
  <w:num w:numId="15">
    <w:abstractNumId w:val="8"/>
  </w:num>
  <w:num w:numId="16">
    <w:abstractNumId w:val="43"/>
  </w:num>
  <w:num w:numId="17">
    <w:abstractNumId w:val="24"/>
  </w:num>
  <w:num w:numId="18">
    <w:abstractNumId w:val="10"/>
  </w:num>
  <w:num w:numId="19">
    <w:abstractNumId w:val="34"/>
  </w:num>
  <w:num w:numId="20">
    <w:abstractNumId w:val="11"/>
  </w:num>
  <w:num w:numId="21">
    <w:abstractNumId w:val="14"/>
  </w:num>
  <w:num w:numId="22">
    <w:abstractNumId w:val="33"/>
  </w:num>
  <w:num w:numId="23">
    <w:abstractNumId w:val="21"/>
  </w:num>
  <w:num w:numId="24">
    <w:abstractNumId w:val="42"/>
  </w:num>
  <w:num w:numId="25">
    <w:abstractNumId w:val="7"/>
  </w:num>
  <w:num w:numId="26">
    <w:abstractNumId w:val="0"/>
  </w:num>
  <w:num w:numId="27">
    <w:abstractNumId w:val="23"/>
  </w:num>
  <w:num w:numId="28">
    <w:abstractNumId w:val="36"/>
  </w:num>
  <w:num w:numId="29">
    <w:abstractNumId w:val="16"/>
  </w:num>
  <w:num w:numId="30">
    <w:abstractNumId w:val="25"/>
  </w:num>
  <w:num w:numId="31">
    <w:abstractNumId w:val="22"/>
  </w:num>
  <w:num w:numId="32">
    <w:abstractNumId w:val="13"/>
  </w:num>
  <w:num w:numId="33">
    <w:abstractNumId w:val="29"/>
  </w:num>
  <w:num w:numId="34">
    <w:abstractNumId w:val="31"/>
  </w:num>
  <w:num w:numId="35">
    <w:abstractNumId w:val="20"/>
  </w:num>
  <w:num w:numId="36">
    <w:abstractNumId w:val="6"/>
  </w:num>
  <w:num w:numId="37">
    <w:abstractNumId w:val="26"/>
  </w:num>
  <w:num w:numId="38">
    <w:abstractNumId w:val="40"/>
  </w:num>
  <w:num w:numId="39">
    <w:abstractNumId w:val="30"/>
  </w:num>
  <w:num w:numId="40">
    <w:abstractNumId w:val="4"/>
  </w:num>
  <w:num w:numId="41">
    <w:abstractNumId w:val="30"/>
  </w:num>
  <w:num w:numId="42">
    <w:abstractNumId w:val="18"/>
  </w:num>
  <w:num w:numId="43">
    <w:abstractNumId w:val="9"/>
  </w:num>
  <w:num w:numId="44">
    <w:abstractNumId w:val="28"/>
  </w:num>
  <w:num w:numId="45">
    <w:abstractNumId w:val="37"/>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5F"/>
    <w:rsid w:val="00006F8D"/>
    <w:rsid w:val="00035AD4"/>
    <w:rsid w:val="000A1961"/>
    <w:rsid w:val="000E7101"/>
    <w:rsid w:val="000F6E5C"/>
    <w:rsid w:val="00104912"/>
    <w:rsid w:val="00145057"/>
    <w:rsid w:val="0017313D"/>
    <w:rsid w:val="00181F6A"/>
    <w:rsid w:val="00190D29"/>
    <w:rsid w:val="001A5A01"/>
    <w:rsid w:val="001D63A0"/>
    <w:rsid w:val="001F290A"/>
    <w:rsid w:val="0020178D"/>
    <w:rsid w:val="0020751C"/>
    <w:rsid w:val="00252B63"/>
    <w:rsid w:val="002714E9"/>
    <w:rsid w:val="002B5F71"/>
    <w:rsid w:val="002D54AA"/>
    <w:rsid w:val="00310CC4"/>
    <w:rsid w:val="00343674"/>
    <w:rsid w:val="00380514"/>
    <w:rsid w:val="003845AB"/>
    <w:rsid w:val="003A0AC7"/>
    <w:rsid w:val="003B4603"/>
    <w:rsid w:val="003D4028"/>
    <w:rsid w:val="003E1C71"/>
    <w:rsid w:val="004064DA"/>
    <w:rsid w:val="0045229C"/>
    <w:rsid w:val="0047040D"/>
    <w:rsid w:val="00475113"/>
    <w:rsid w:val="004C7C66"/>
    <w:rsid w:val="00502D8F"/>
    <w:rsid w:val="00512E9C"/>
    <w:rsid w:val="00530679"/>
    <w:rsid w:val="0055433D"/>
    <w:rsid w:val="0062468E"/>
    <w:rsid w:val="006417BC"/>
    <w:rsid w:val="00652816"/>
    <w:rsid w:val="00656B94"/>
    <w:rsid w:val="00691CE6"/>
    <w:rsid w:val="006A3804"/>
    <w:rsid w:val="006A63A9"/>
    <w:rsid w:val="006B21D1"/>
    <w:rsid w:val="006F1665"/>
    <w:rsid w:val="00714920"/>
    <w:rsid w:val="007D33A1"/>
    <w:rsid w:val="007F1727"/>
    <w:rsid w:val="007F7E39"/>
    <w:rsid w:val="008147AB"/>
    <w:rsid w:val="00817765"/>
    <w:rsid w:val="0082666A"/>
    <w:rsid w:val="0085729F"/>
    <w:rsid w:val="008E1CE0"/>
    <w:rsid w:val="00923FE5"/>
    <w:rsid w:val="00926C23"/>
    <w:rsid w:val="00935805"/>
    <w:rsid w:val="009409E4"/>
    <w:rsid w:val="009811A1"/>
    <w:rsid w:val="009A0AB1"/>
    <w:rsid w:val="00A5332B"/>
    <w:rsid w:val="00A537AB"/>
    <w:rsid w:val="00A61BFB"/>
    <w:rsid w:val="00AB1171"/>
    <w:rsid w:val="00AC6B19"/>
    <w:rsid w:val="00AC7733"/>
    <w:rsid w:val="00AD5C21"/>
    <w:rsid w:val="00AE61AA"/>
    <w:rsid w:val="00B24474"/>
    <w:rsid w:val="00B4465F"/>
    <w:rsid w:val="00B52D6B"/>
    <w:rsid w:val="00B53CF4"/>
    <w:rsid w:val="00B63198"/>
    <w:rsid w:val="00BA34D4"/>
    <w:rsid w:val="00BD0D32"/>
    <w:rsid w:val="00C27145"/>
    <w:rsid w:val="00C70AB6"/>
    <w:rsid w:val="00C86171"/>
    <w:rsid w:val="00C9001D"/>
    <w:rsid w:val="00C97858"/>
    <w:rsid w:val="00CA5177"/>
    <w:rsid w:val="00D4022E"/>
    <w:rsid w:val="00D45AD9"/>
    <w:rsid w:val="00D63160"/>
    <w:rsid w:val="00D70DE2"/>
    <w:rsid w:val="00DD4772"/>
    <w:rsid w:val="00E16616"/>
    <w:rsid w:val="00E17170"/>
    <w:rsid w:val="00E217DC"/>
    <w:rsid w:val="00EB5C20"/>
    <w:rsid w:val="00F05BBE"/>
    <w:rsid w:val="00FC010D"/>
    <w:rsid w:val="00FD7AD8"/>
    <w:rsid w:val="00FF1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9B69B"/>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71"/>
  </w:style>
  <w:style w:type="paragraph" w:styleId="Heading2">
    <w:name w:val="heading 2"/>
    <w:basedOn w:val="Normal"/>
    <w:link w:val="Heading2Char"/>
    <w:uiPriority w:val="9"/>
    <w:qFormat/>
    <w:rsid w:val="0017313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styleId="BookTitle">
    <w:name w:val="Book Title"/>
    <w:qFormat/>
    <w:rsid w:val="000A1961"/>
    <w:rPr>
      <w:b/>
      <w:bCs/>
      <w:smallCaps/>
      <w:spacing w:val="5"/>
    </w:rPr>
  </w:style>
  <w:style w:type="character" w:styleId="Hyperlink">
    <w:name w:val="Hyperlink"/>
    <w:rsid w:val="000A1961"/>
    <w:rPr>
      <w:color w:val="0000FF"/>
      <w:u w:val="single"/>
    </w:rPr>
  </w:style>
  <w:style w:type="character" w:customStyle="1" w:styleId="Heading2Char">
    <w:name w:val="Heading 2 Char"/>
    <w:basedOn w:val="DefaultParagraphFont"/>
    <w:link w:val="Heading2"/>
    <w:uiPriority w:val="9"/>
    <w:rsid w:val="0017313D"/>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17313D"/>
    <w:rPr>
      <w:b/>
      <w:bCs/>
    </w:rPr>
  </w:style>
  <w:style w:type="paragraph" w:styleId="NormalWeb">
    <w:name w:val="Normal (Web)"/>
    <w:basedOn w:val="Normal"/>
    <w:uiPriority w:val="99"/>
    <w:semiHidden/>
    <w:unhideWhenUsed/>
    <w:rsid w:val="001731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IntenseQuote">
    <w:name w:val="Intense Quote"/>
    <w:basedOn w:val="Normal"/>
    <w:next w:val="Normal"/>
    <w:link w:val="IntenseQuoteChar"/>
    <w:uiPriority w:val="30"/>
    <w:qFormat/>
    <w:rsid w:val="001731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7313D"/>
    <w:rPr>
      <w:i/>
      <w:iCs/>
      <w:color w:val="5B9BD5" w:themeColor="accent1"/>
    </w:rPr>
  </w:style>
  <w:style w:type="paragraph" w:styleId="Title">
    <w:name w:val="Title"/>
    <w:basedOn w:val="Normal"/>
    <w:next w:val="Normal"/>
    <w:link w:val="TitleChar"/>
    <w:uiPriority w:val="10"/>
    <w:qFormat/>
    <w:rsid w:val="00190D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D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2826">
      <w:bodyDiv w:val="1"/>
      <w:marLeft w:val="0"/>
      <w:marRight w:val="0"/>
      <w:marTop w:val="0"/>
      <w:marBottom w:val="0"/>
      <w:divBdr>
        <w:top w:val="none" w:sz="0" w:space="0" w:color="auto"/>
        <w:left w:val="none" w:sz="0" w:space="0" w:color="auto"/>
        <w:bottom w:val="none" w:sz="0" w:space="0" w:color="auto"/>
        <w:right w:val="none" w:sz="0" w:space="0" w:color="auto"/>
      </w:divBdr>
    </w:div>
    <w:div w:id="281739469">
      <w:bodyDiv w:val="1"/>
      <w:marLeft w:val="0"/>
      <w:marRight w:val="0"/>
      <w:marTop w:val="0"/>
      <w:marBottom w:val="0"/>
      <w:divBdr>
        <w:top w:val="none" w:sz="0" w:space="0" w:color="auto"/>
        <w:left w:val="none" w:sz="0" w:space="0" w:color="auto"/>
        <w:bottom w:val="none" w:sz="0" w:space="0" w:color="auto"/>
        <w:right w:val="none" w:sz="0" w:space="0" w:color="auto"/>
      </w:divBdr>
    </w:div>
    <w:div w:id="844707539">
      <w:bodyDiv w:val="1"/>
      <w:marLeft w:val="0"/>
      <w:marRight w:val="0"/>
      <w:marTop w:val="0"/>
      <w:marBottom w:val="0"/>
      <w:divBdr>
        <w:top w:val="none" w:sz="0" w:space="0" w:color="auto"/>
        <w:left w:val="none" w:sz="0" w:space="0" w:color="auto"/>
        <w:bottom w:val="none" w:sz="0" w:space="0" w:color="auto"/>
        <w:right w:val="none" w:sz="0" w:space="0" w:color="auto"/>
      </w:divBdr>
    </w:div>
    <w:div w:id="12596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I@prideindiversity.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purl.com/tT7v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epurl.com/tT7vf" TargetMode="External"/><Relationship Id="rId4" Type="http://schemas.openxmlformats.org/officeDocument/2006/relationships/settings" Target="settings.xml"/><Relationship Id="rId9" Type="http://schemas.openxmlformats.org/officeDocument/2006/relationships/hyperlink" Target="mailto:dhough@acon.org.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BE1C-D6CB-46E3-962A-A2CBB534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2</cp:revision>
  <cp:lastPrinted>2019-06-19T06:11:00Z</cp:lastPrinted>
  <dcterms:created xsi:type="dcterms:W3CDTF">2019-09-17T05:52:00Z</dcterms:created>
  <dcterms:modified xsi:type="dcterms:W3CDTF">2019-09-17T05:52:00Z</dcterms:modified>
</cp:coreProperties>
</file>